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2979"/>
      </w:tblGrid>
      <w:tr w:rsidR="00BC2C55" w:rsidRPr="00683ADB" w14:paraId="740C12E1" w14:textId="77777777" w:rsidTr="00683ADB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50BCB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MISSION</w:t>
            </w:r>
          </w:p>
        </w:tc>
        <w:tc>
          <w:tcPr>
            <w:tcW w:w="21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11244A9" w14:textId="77777777"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4E0E008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FF8E89" w14:textId="77777777"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</w:tr>
      <w:tr w:rsidR="00BC2C55" w:rsidRPr="00683ADB" w14:paraId="7EC428EB" w14:textId="77777777" w:rsidTr="00683ADB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D3E59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E8D9281" w14:textId="77777777"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83A4536" w14:textId="77777777" w:rsidR="009E43E3" w:rsidRPr="00683ADB" w:rsidRDefault="00BC2C55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COMPILED BY</w:t>
            </w:r>
            <w:r w:rsidR="009E43E3" w:rsidRPr="00683ADB">
              <w:rPr>
                <w:rFonts w:eastAsia="Calibri"/>
                <w:color w:val="C03A2A"/>
                <w:sz w:val="20"/>
                <w:lang w:val="en-US"/>
              </w:rPr>
              <w:t xml:space="preserve"> </w:t>
            </w:r>
          </w:p>
          <w:p w14:paraId="6E7E2D76" w14:textId="77777777" w:rsidR="00BC2C55" w:rsidRPr="00683ADB" w:rsidRDefault="009E43E3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(NAME, ORGANISATION)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9A30A04" w14:textId="77777777"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</w:tr>
      <w:tr w:rsidR="00BC2C55" w:rsidRPr="00683ADB" w14:paraId="5F16607F" w14:textId="77777777" w:rsidTr="00683ADB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2CE1C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EMAIL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789E30F" w14:textId="77777777"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D89CF3" w14:textId="77777777"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  <w:r w:rsidRPr="00683ADB">
              <w:rPr>
                <w:rFonts w:eastAsia="Calibri"/>
                <w:color w:val="C03A2A"/>
                <w:sz w:val="20"/>
                <w:lang w:val="en-US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40A02B4" w14:textId="77777777" w:rsidR="00BC2C55" w:rsidRPr="00683ADB" w:rsidRDefault="00BC2C55" w:rsidP="00BC2C55">
            <w:pPr>
              <w:rPr>
                <w:rFonts w:eastAsia="Calibri"/>
                <w:sz w:val="20"/>
                <w:lang w:val="en-US"/>
              </w:rPr>
            </w:pPr>
          </w:p>
        </w:tc>
      </w:tr>
    </w:tbl>
    <w:p w14:paraId="7880CF4F" w14:textId="7E121439" w:rsidR="00660AF5" w:rsidRPr="00683ADB" w:rsidRDefault="005647B5" w:rsidP="00660AF5">
      <w:pPr>
        <w:pStyle w:val="Heading1"/>
        <w:rPr>
          <w:rFonts w:eastAsia="Calibri"/>
          <w:color w:val="C03A2A"/>
          <w:sz w:val="40"/>
          <w:lang w:val="en-US"/>
        </w:rPr>
      </w:pPr>
      <w:r w:rsidRPr="00683ADB">
        <w:rPr>
          <w:rFonts w:eastAsia="Calibri"/>
          <w:color w:val="C03A2A"/>
          <w:sz w:val="40"/>
          <w:lang w:val="en-US"/>
        </w:rPr>
        <w:t>Logistics Assessment</w:t>
      </w:r>
    </w:p>
    <w:p w14:paraId="009E0E7A" w14:textId="77777777" w:rsidR="00235201" w:rsidRPr="00683ADB" w:rsidRDefault="00F57562" w:rsidP="00BB2DC2">
      <w:pPr>
        <w:rPr>
          <w:rFonts w:eastAsia="Calibri" w:cstheme="majorBidi"/>
          <w:color w:val="34495E"/>
          <w:sz w:val="28"/>
          <w:szCs w:val="28"/>
          <w:lang w:val="en-US"/>
        </w:rPr>
      </w:pPr>
      <w:r w:rsidRPr="00683ADB">
        <w:rPr>
          <w:rFonts w:eastAsia="Calibri" w:cstheme="majorBidi"/>
          <w:color w:val="34495E"/>
          <w:sz w:val="28"/>
          <w:szCs w:val="28"/>
          <w:lang w:val="en-US"/>
        </w:rPr>
        <w:t>Seaports</w:t>
      </w:r>
    </w:p>
    <w:p w14:paraId="4A9E0CB3" w14:textId="77777777" w:rsidR="00BC2C55" w:rsidRPr="00683ADB" w:rsidRDefault="00BC2C55" w:rsidP="00BB2DC2">
      <w:pPr>
        <w:rPr>
          <w:rFonts w:eastAsia="Calibri"/>
          <w:lang w:val="en-US"/>
        </w:rPr>
      </w:pPr>
    </w:p>
    <w:tbl>
      <w:tblPr>
        <w:tblStyle w:val="TableGrid"/>
        <w:tblpPr w:leftFromText="141" w:rightFromText="141" w:vertAnchor="text" w:horzAnchor="margin" w:tblpXSpec="center" w:tblpY="22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7229"/>
      </w:tblGrid>
      <w:tr w:rsidR="00F57562" w:rsidRPr="00683ADB" w14:paraId="0965FE6E" w14:textId="77777777" w:rsidTr="00797ACA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2C5A1994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3ADB">
              <w:rPr>
                <w:rStyle w:val="Strong"/>
                <w:rFonts w:cstheme="minorHAnsi"/>
                <w:color w:val="FFFFFF" w:themeColor="background1"/>
              </w:rPr>
              <w:t>Final Checklist for Seaport Assessment Activities</w:t>
            </w:r>
          </w:p>
        </w:tc>
        <w:tc>
          <w:tcPr>
            <w:tcW w:w="992" w:type="dxa"/>
            <w:shd w:val="clear" w:color="auto" w:fill="C03A2A"/>
          </w:tcPr>
          <w:p w14:paraId="17940CF3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3ADB">
              <w:rPr>
                <w:rFonts w:cstheme="minorHAnsi"/>
                <w:b/>
                <w:color w:val="FFFFFF" w:themeColor="background1"/>
              </w:rPr>
              <w:t>Done</w:t>
            </w:r>
          </w:p>
        </w:tc>
        <w:tc>
          <w:tcPr>
            <w:tcW w:w="7229" w:type="dxa"/>
            <w:shd w:val="clear" w:color="auto" w:fill="C03A2A"/>
          </w:tcPr>
          <w:p w14:paraId="25C17303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683ADB">
              <w:rPr>
                <w:rFonts w:cstheme="minorHAnsi"/>
                <w:b/>
                <w:color w:val="FFFFFF" w:themeColor="background1"/>
              </w:rPr>
              <w:t>Comments</w:t>
            </w:r>
          </w:p>
        </w:tc>
      </w:tr>
      <w:tr w:rsidR="00F57562" w:rsidRPr="00683ADB" w14:paraId="56A10E10" w14:textId="77777777" w:rsidTr="00797ACA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DE6840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</w:rPr>
            </w:pPr>
            <w:r w:rsidRPr="00683ADB">
              <w:rPr>
                <w:rFonts w:cstheme="minorHAnsi"/>
                <w:color w:val="000000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2321E" w14:textId="77777777" w:rsidR="00F57562" w:rsidRPr="00683ADB" w:rsidRDefault="00F57562" w:rsidP="00CB5F38">
            <w:pPr>
              <w:tabs>
                <w:tab w:val="left" w:pos="532"/>
              </w:tabs>
              <w:rPr>
                <w:rFonts w:cstheme="minorHAnsi"/>
              </w:rPr>
            </w:pPr>
            <w:r w:rsidRPr="00683ADB">
              <w:rPr>
                <w:rFonts w:cstheme="minorHAnsi"/>
              </w:rPr>
              <w:t>List and map primary</w:t>
            </w:r>
            <w:r w:rsidR="00CB5F38" w:rsidRPr="00683ADB">
              <w:rPr>
                <w:rFonts w:cstheme="minorHAnsi"/>
              </w:rPr>
              <w:t>,</w:t>
            </w:r>
            <w:r w:rsidRPr="00683ADB">
              <w:rPr>
                <w:rFonts w:cstheme="minorHAnsi"/>
              </w:rPr>
              <w:t xml:space="preserve"> secondary </w:t>
            </w:r>
            <w:r w:rsidR="00CB5F38" w:rsidRPr="00683ADB">
              <w:rPr>
                <w:rFonts w:cstheme="minorHAnsi"/>
              </w:rPr>
              <w:t>s</w:t>
            </w:r>
            <w:r w:rsidRPr="00683ADB">
              <w:rPr>
                <w:rFonts w:cstheme="minorHAnsi"/>
              </w:rPr>
              <w:t xml:space="preserve">eaports </w:t>
            </w:r>
            <w:r w:rsidR="00CB5F38" w:rsidRPr="00683ADB">
              <w:rPr>
                <w:rFonts w:cstheme="minorHAnsi"/>
              </w:rPr>
              <w:t xml:space="preserve">and – if applicable – landing sites </w:t>
            </w:r>
            <w:r w:rsidRPr="00683ADB">
              <w:rPr>
                <w:rFonts w:cstheme="minorHAnsi"/>
              </w:rPr>
              <w:t>of potential use to and within the emergency zone</w:t>
            </w:r>
          </w:p>
        </w:tc>
        <w:sdt>
          <w:sdtPr>
            <w:rPr>
              <w:rFonts w:cstheme="minorHAnsi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759A50E" w14:textId="77777777" w:rsidR="00F57562" w:rsidRPr="00683ADB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683ADB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DE32D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57562" w:rsidRPr="00683ADB" w14:paraId="78CD2CC6" w14:textId="77777777" w:rsidTr="00797ACA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A5580C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683ADB">
              <w:rPr>
                <w:rFonts w:cstheme="minorHAnsi"/>
                <w:color w:val="000000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FB534" w14:textId="77777777" w:rsidR="00F57562" w:rsidRPr="00683ADB" w:rsidRDefault="00F57562" w:rsidP="004446F5">
            <w:pPr>
              <w:tabs>
                <w:tab w:val="left" w:pos="532"/>
              </w:tabs>
              <w:rPr>
                <w:rFonts w:cstheme="minorHAnsi"/>
                <w:lang w:val="en-AU"/>
              </w:rPr>
            </w:pPr>
            <w:r w:rsidRPr="00683ADB">
              <w:rPr>
                <w:rFonts w:cstheme="minorHAnsi"/>
              </w:rPr>
              <w:t>Establish</w:t>
            </w:r>
            <w:r w:rsidR="004446F5" w:rsidRPr="00683ADB">
              <w:rPr>
                <w:rFonts w:cstheme="minorHAnsi"/>
              </w:rPr>
              <w:t xml:space="preserve"> capacity requirements</w:t>
            </w:r>
            <w:r w:rsidR="0007684E" w:rsidRPr="00683ADB">
              <w:rPr>
                <w:rFonts w:cstheme="minorHAnsi"/>
              </w:rPr>
              <w:t xml:space="preserve"> for current relief scenario</w:t>
            </w:r>
            <w:r w:rsidR="004446F5" w:rsidRPr="00683ADB">
              <w:rPr>
                <w:rFonts w:cstheme="minorHAnsi"/>
              </w:rPr>
              <w:t>:</w:t>
            </w:r>
            <w:r w:rsidRPr="00683ADB">
              <w:rPr>
                <w:rFonts w:cstheme="minorHAnsi"/>
              </w:rPr>
              <w:t xml:space="preserve"> </w:t>
            </w:r>
            <w:r w:rsidR="004446F5" w:rsidRPr="00683ADB">
              <w:rPr>
                <w:rFonts w:cstheme="minorHAnsi"/>
              </w:rPr>
              <w:t>T</w:t>
            </w:r>
            <w:r w:rsidRPr="00683ADB">
              <w:rPr>
                <w:rFonts w:cstheme="minorHAnsi"/>
              </w:rPr>
              <w:t>ype, volume, weight of cargo to be transported from where to where</w:t>
            </w:r>
          </w:p>
        </w:tc>
        <w:sdt>
          <w:sdtPr>
            <w:rPr>
              <w:rFonts w:cstheme="minorHAnsi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E4754A5" w14:textId="77777777" w:rsidR="00F57562" w:rsidRPr="00683ADB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683ADB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72618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57562" w:rsidRPr="00683ADB" w14:paraId="6A68A841" w14:textId="77777777" w:rsidTr="00797ACA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3BA1C3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 w:rsidRPr="00683ADB">
              <w:rPr>
                <w:rFonts w:cstheme="minorHAnsi"/>
                <w:color w:val="000000"/>
              </w:rPr>
              <w:t>3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99D2A" w14:textId="77777777" w:rsidR="00F57562" w:rsidRPr="00683ADB" w:rsidRDefault="00F57562" w:rsidP="000D62C4">
            <w:pPr>
              <w:tabs>
                <w:tab w:val="left" w:pos="532"/>
              </w:tabs>
              <w:rPr>
                <w:rFonts w:cstheme="minorHAnsi"/>
              </w:rPr>
            </w:pPr>
            <w:r w:rsidRPr="00683ADB">
              <w:rPr>
                <w:rFonts w:cstheme="minorHAnsi"/>
              </w:rPr>
              <w:t>If applicable – consult with the Ministry of Transport/ Infrastructure/ Urban Development to initiate repairs to damaged wharves</w:t>
            </w:r>
          </w:p>
        </w:tc>
        <w:sdt>
          <w:sdtPr>
            <w:rPr>
              <w:rFonts w:cstheme="minorHAnsi"/>
              <w:color w:val="000000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FCF40AF" w14:textId="77777777" w:rsidR="00F57562" w:rsidRPr="00683ADB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 w:rsidRPr="00683ADB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126C2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4C0BC644" w14:textId="77777777" w:rsidR="00235201" w:rsidRPr="00683ADB" w:rsidRDefault="00235201" w:rsidP="00F57562">
      <w:pPr>
        <w:pStyle w:val="Heading3"/>
        <w:rPr>
          <w:lang w:val="en-US"/>
        </w:rPr>
      </w:pPr>
    </w:p>
    <w:p w14:paraId="0F446EC5" w14:textId="77777777" w:rsidR="00AE4754" w:rsidRPr="00683ADB" w:rsidRDefault="00AE4754" w:rsidP="00BC2C55">
      <w:pPr>
        <w:pStyle w:val="Heading3"/>
        <w:jc w:val="right"/>
        <w:rPr>
          <w:color w:val="C03A2A"/>
          <w:lang w:val="en-US"/>
        </w:rPr>
        <w:sectPr w:rsidR="00AE4754" w:rsidRPr="00683ADB" w:rsidSect="00D54A5F">
          <w:footerReference w:type="default" r:id="rId11"/>
          <w:footerReference w:type="first" r:id="rId12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7A7CB75" w14:textId="77777777" w:rsidR="00AE4754" w:rsidRDefault="00AE4754">
      <w:pPr>
        <w:rPr>
          <w:rFonts w:cstheme="minorHAnsi"/>
          <w:color w:val="7F7F7F" w:themeColor="text1" w:themeTint="80"/>
          <w:lang w:val="en-US"/>
        </w:rPr>
      </w:pPr>
    </w:p>
    <w:p w14:paraId="1CD354A5" w14:textId="77777777" w:rsidR="00091836" w:rsidRDefault="00091836">
      <w:pPr>
        <w:rPr>
          <w:rFonts w:cstheme="minorHAnsi"/>
          <w:color w:val="7F7F7F" w:themeColor="text1" w:themeTint="80"/>
          <w:lang w:val="en-US"/>
        </w:rPr>
      </w:pPr>
    </w:p>
    <w:p w14:paraId="5C74DDC5" w14:textId="77777777" w:rsidR="00091836" w:rsidRDefault="00091836">
      <w:pPr>
        <w:rPr>
          <w:rFonts w:cstheme="minorHAnsi"/>
          <w:color w:val="7F7F7F" w:themeColor="text1" w:themeTint="80"/>
          <w:lang w:val="en-US"/>
        </w:rPr>
      </w:pPr>
    </w:p>
    <w:p w14:paraId="672220A8" w14:textId="7263099E" w:rsidR="00091836" w:rsidRPr="00683ADB" w:rsidRDefault="00091836">
      <w:pPr>
        <w:rPr>
          <w:rFonts w:cstheme="minorHAnsi"/>
          <w:color w:val="7F7F7F" w:themeColor="text1" w:themeTint="80"/>
          <w:lang w:val="en-US"/>
        </w:rPr>
        <w:sectPr w:rsidR="00091836" w:rsidRPr="00683ADB" w:rsidSect="00AE4754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14:paraId="234BB675" w14:textId="6ABA0CB1" w:rsidR="00AE4754" w:rsidRDefault="00AE4754">
      <w:pPr>
        <w:rPr>
          <w:rFonts w:cstheme="minorHAnsi"/>
          <w:color w:val="7F7F7F" w:themeColor="text1" w:themeTint="80"/>
          <w:lang w:val="en-US"/>
        </w:rPr>
      </w:pPr>
    </w:p>
    <w:p w14:paraId="7E85C521" w14:textId="6CE8733A" w:rsidR="00595810" w:rsidRDefault="00595810">
      <w:pPr>
        <w:rPr>
          <w:rFonts w:cstheme="minorHAnsi"/>
          <w:color w:val="7F7F7F" w:themeColor="text1" w:themeTint="80"/>
          <w:lang w:val="en-US"/>
        </w:rPr>
      </w:pPr>
    </w:p>
    <w:p w14:paraId="2C997C2C" w14:textId="173D6074" w:rsidR="00595810" w:rsidRDefault="00595810">
      <w:pPr>
        <w:rPr>
          <w:rFonts w:cstheme="minorHAnsi"/>
          <w:color w:val="7F7F7F" w:themeColor="text1" w:themeTint="80"/>
          <w:lang w:val="en-US"/>
        </w:rPr>
      </w:pPr>
    </w:p>
    <w:p w14:paraId="28AA0C06" w14:textId="1E9BF967" w:rsidR="00595810" w:rsidRDefault="00595810">
      <w:pPr>
        <w:rPr>
          <w:rFonts w:cstheme="minorHAnsi"/>
          <w:color w:val="7F7F7F" w:themeColor="text1" w:themeTint="80"/>
          <w:lang w:val="en-US"/>
        </w:rPr>
      </w:pPr>
    </w:p>
    <w:p w14:paraId="60BBB93C" w14:textId="1CBE2451" w:rsidR="00595810" w:rsidRDefault="00595810">
      <w:pPr>
        <w:rPr>
          <w:rFonts w:cstheme="minorHAnsi"/>
          <w:color w:val="7F7F7F" w:themeColor="text1" w:themeTint="80"/>
          <w:lang w:val="en-US"/>
        </w:rPr>
      </w:pPr>
    </w:p>
    <w:p w14:paraId="4583F205" w14:textId="71E8854D" w:rsidR="00595810" w:rsidRDefault="00595810">
      <w:pPr>
        <w:rPr>
          <w:rFonts w:cstheme="minorHAnsi"/>
          <w:color w:val="7F7F7F" w:themeColor="text1" w:themeTint="80"/>
          <w:lang w:val="en-US"/>
        </w:rPr>
      </w:pPr>
    </w:p>
    <w:p w14:paraId="004ED2DD" w14:textId="6AFC0D5F" w:rsidR="00595810" w:rsidRDefault="00595810">
      <w:pPr>
        <w:rPr>
          <w:rFonts w:cstheme="minorHAnsi"/>
          <w:color w:val="7F7F7F" w:themeColor="text1" w:themeTint="80"/>
          <w:lang w:val="en-US"/>
        </w:rPr>
      </w:pPr>
    </w:p>
    <w:p w14:paraId="6299F258" w14:textId="46F2F35C" w:rsidR="00595810" w:rsidRDefault="00595810">
      <w:pPr>
        <w:rPr>
          <w:rFonts w:cstheme="minorHAnsi"/>
          <w:color w:val="7F7F7F" w:themeColor="text1" w:themeTint="80"/>
          <w:lang w:val="en-US"/>
        </w:rPr>
      </w:pPr>
    </w:p>
    <w:p w14:paraId="716EDEA5" w14:textId="77777777" w:rsidR="00595810" w:rsidRPr="00683ADB" w:rsidRDefault="00595810">
      <w:pPr>
        <w:rPr>
          <w:rFonts w:cstheme="minorHAnsi"/>
          <w:color w:val="7F7F7F" w:themeColor="text1" w:themeTint="80"/>
          <w:lang w:val="en-US"/>
        </w:rPr>
      </w:pPr>
    </w:p>
    <w:tbl>
      <w:tblPr>
        <w:tblStyle w:val="TableGrid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7"/>
        <w:gridCol w:w="288"/>
        <w:gridCol w:w="2971"/>
        <w:gridCol w:w="1700"/>
        <w:gridCol w:w="1537"/>
        <w:gridCol w:w="169"/>
        <w:gridCol w:w="1558"/>
        <w:gridCol w:w="1959"/>
        <w:gridCol w:w="1871"/>
      </w:tblGrid>
      <w:tr w:rsidR="00AE4754" w:rsidRPr="00683ADB" w14:paraId="5B043E38" w14:textId="77777777" w:rsidTr="00595810">
        <w:trPr>
          <w:trHeight w:val="430"/>
          <w:tblHeader/>
        </w:trPr>
        <w:tc>
          <w:tcPr>
            <w:tcW w:w="14742" w:type="dxa"/>
            <w:gridSpan w:val="10"/>
            <w:shd w:val="clear" w:color="auto" w:fill="C03A2A"/>
          </w:tcPr>
          <w:p w14:paraId="2AA36FC9" w14:textId="77777777" w:rsidR="00AE4754" w:rsidRPr="00683ADB" w:rsidRDefault="00AE4754" w:rsidP="000D62C4">
            <w:pPr>
              <w:spacing w:before="120" w:after="120"/>
              <w:jc w:val="center"/>
              <w:rPr>
                <w:rFonts w:cstheme="minorHAnsi"/>
                <w:b/>
                <w:color w:val="F2F2F2" w:themeColor="background1" w:themeShade="F2"/>
              </w:rPr>
            </w:pPr>
            <w:r w:rsidRPr="00683ADB">
              <w:rPr>
                <w:rFonts w:cstheme="minorHAnsi"/>
                <w:b/>
                <w:color w:val="F2F2F2" w:themeColor="background1" w:themeShade="F2"/>
              </w:rPr>
              <w:lastRenderedPageBreak/>
              <w:t>Seaport Assessment</w:t>
            </w:r>
          </w:p>
        </w:tc>
      </w:tr>
      <w:tr w:rsidR="0036504F" w:rsidRPr="00EF186A" w14:paraId="2F9E620A" w14:textId="77777777" w:rsidTr="003F64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2"/>
        </w:trPr>
        <w:tc>
          <w:tcPr>
            <w:tcW w:w="297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F67BF" w14:textId="77777777" w:rsidR="0036504F" w:rsidRPr="000D797C" w:rsidRDefault="0036504F" w:rsidP="0036504F">
            <w:pPr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Style w:val="Strong"/>
                <w:rFonts w:cstheme="minorHAnsi"/>
                <w:color w:val="000000"/>
              </w:rPr>
              <w:t>Seaport</w:t>
            </w:r>
            <w:r w:rsidRPr="00EF186A">
              <w:rPr>
                <w:rStyle w:val="Strong"/>
                <w:rFonts w:cstheme="minorHAnsi"/>
                <w:color w:val="000000"/>
              </w:rPr>
              <w:t xml:space="preserve"> name:</w:t>
            </w:r>
            <w:r>
              <w:rPr>
                <w:rStyle w:val="Strong"/>
                <w:rFonts w:cstheme="minorHAnsi"/>
                <w:color w:val="000000"/>
              </w:rPr>
              <w:t xml:space="preserve"> 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A36CE" w14:textId="3EA57E69" w:rsidR="0036504F" w:rsidRPr="000D797C" w:rsidRDefault="0036504F" w:rsidP="0036504F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2272D" w14:textId="77777777" w:rsidR="0036504F" w:rsidRPr="00EF186A" w:rsidRDefault="0036504F" w:rsidP="00A42E45">
            <w:pPr>
              <w:jc w:val="left"/>
              <w:rPr>
                <w:rFonts w:cstheme="minorHAnsi"/>
                <w:b/>
                <w:color w:val="000000"/>
              </w:rPr>
            </w:pPr>
            <w:r w:rsidRPr="00741178">
              <w:rPr>
                <w:rStyle w:val="Strong"/>
                <w:rFonts w:cstheme="minorHAnsi"/>
                <w:color w:val="000000"/>
              </w:rPr>
              <w:t>Classification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0AA9F" w14:textId="32227FF8" w:rsidR="0036504F" w:rsidRPr="00EF186A" w:rsidRDefault="00460A6F" w:rsidP="000D62C4">
            <w:pPr>
              <w:jc w:val="left"/>
              <w:rPr>
                <w:rFonts w:cstheme="minorHAnsi"/>
                <w:b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391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04F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504F" w:rsidRPr="00EF186A">
              <w:rPr>
                <w:rFonts w:cstheme="minorHAnsi"/>
              </w:rPr>
              <w:t xml:space="preserve"> </w:t>
            </w:r>
            <w:r w:rsidR="0036504F">
              <w:rPr>
                <w:rFonts w:cstheme="minorHAnsi"/>
              </w:rPr>
              <w:t>P</w:t>
            </w:r>
            <w:r w:rsidR="0036504F" w:rsidRPr="00683ADB">
              <w:rPr>
                <w:rFonts w:cstheme="minorHAnsi"/>
              </w:rPr>
              <w:t>rimary port</w:t>
            </w:r>
            <w:r w:rsidR="0036504F">
              <w:rPr>
                <w:rFonts w:cstheme="minorHAnsi"/>
              </w:rPr>
              <w:t xml:space="preserve"> </w:t>
            </w:r>
            <w:r w:rsidR="0036504F" w:rsidRPr="00683ADB">
              <w:rPr>
                <w:rFonts w:cstheme="minorHAnsi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21416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04F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504F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504F">
              <w:rPr>
                <w:rFonts w:cstheme="minorHAnsi"/>
              </w:rPr>
              <w:t>S</w:t>
            </w:r>
            <w:r w:rsidR="0036504F" w:rsidRPr="00683ADB">
              <w:rPr>
                <w:rFonts w:cstheme="minorHAnsi"/>
              </w:rPr>
              <w:t>econdary port</w:t>
            </w:r>
            <w:r w:rsidR="0036504F">
              <w:rPr>
                <w:rFonts w:cstheme="minorHAnsi"/>
              </w:rPr>
              <w:t xml:space="preserve">  </w:t>
            </w:r>
            <w:r w:rsidR="0036504F" w:rsidRPr="00683ADB">
              <w:rPr>
                <w:rFonts w:cstheme="minorHAnsi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6746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04F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504F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504F">
              <w:rPr>
                <w:rFonts w:cstheme="minorHAnsi"/>
              </w:rPr>
              <w:t>J</w:t>
            </w:r>
            <w:r w:rsidR="0036504F" w:rsidRPr="00683ADB">
              <w:rPr>
                <w:rFonts w:cstheme="minorHAnsi"/>
              </w:rPr>
              <w:t>etty</w:t>
            </w:r>
            <w:r w:rsidR="0036504F">
              <w:rPr>
                <w:rFonts w:cstheme="minorHAnsi"/>
              </w:rPr>
              <w:t>/</w:t>
            </w:r>
            <w:r w:rsidR="0036504F" w:rsidRPr="00683ADB">
              <w:rPr>
                <w:rFonts w:cstheme="minorHAnsi"/>
              </w:rPr>
              <w:t>landing</w:t>
            </w:r>
          </w:p>
        </w:tc>
      </w:tr>
      <w:tr w:rsidR="0036504F" w:rsidRPr="00EF186A" w14:paraId="401C1BB6" w14:textId="77777777" w:rsidTr="003F64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0"/>
        </w:trPr>
        <w:tc>
          <w:tcPr>
            <w:tcW w:w="29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5C33D" w14:textId="77777777" w:rsidR="0036504F" w:rsidRPr="00EF186A" w:rsidRDefault="0036504F" w:rsidP="0036504F">
            <w:pPr>
              <w:jc w:val="left"/>
              <w:rPr>
                <w:rStyle w:val="Strong"/>
                <w:rFonts w:cstheme="minorHAnsi"/>
                <w:color w:val="000000"/>
              </w:rPr>
            </w:pPr>
            <w:r>
              <w:rPr>
                <w:rStyle w:val="Strong"/>
                <w:rFonts w:cstheme="minorHAnsi"/>
                <w:color w:val="000000"/>
              </w:rPr>
              <w:t>Seaport</w:t>
            </w:r>
            <w:r w:rsidRPr="00EF186A">
              <w:rPr>
                <w:rStyle w:val="Strong"/>
                <w:rFonts w:cstheme="minorHAnsi"/>
                <w:color w:val="000000"/>
              </w:rPr>
              <w:t xml:space="preserve"> focal point contact:</w:t>
            </w:r>
            <w:r>
              <w:rPr>
                <w:rStyle w:val="Strong"/>
                <w:rFonts w:cstheme="minorHAnsi"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3F006" w14:textId="2F607BAF" w:rsidR="0036504F" w:rsidRPr="00EF186A" w:rsidRDefault="0036504F" w:rsidP="0036504F">
            <w:pPr>
              <w:jc w:val="left"/>
              <w:rPr>
                <w:rStyle w:val="Strong"/>
                <w:rFonts w:cstheme="minorHAnsi"/>
                <w:color w:val="000000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A93A5" w14:textId="77777777" w:rsidR="0036504F" w:rsidRPr="00EF186A" w:rsidRDefault="0036504F" w:rsidP="00EA4125">
            <w:pPr>
              <w:jc w:val="left"/>
              <w:rPr>
                <w:rStyle w:val="Strong"/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Seaport</w:t>
            </w:r>
            <w:r w:rsidRPr="00EF186A">
              <w:rPr>
                <w:rFonts w:cstheme="minorHAnsi"/>
                <w:b/>
                <w:color w:val="000000"/>
              </w:rPr>
              <w:t xml:space="preserve"> Code</w:t>
            </w:r>
            <w:r>
              <w:rPr>
                <w:rFonts w:cstheme="minorHAnsi"/>
                <w:b/>
                <w:color w:val="000000"/>
              </w:rPr>
              <w:t xml:space="preserve"> / LOCODE:</w:t>
            </w:r>
          </w:p>
        </w:tc>
        <w:tc>
          <w:tcPr>
            <w:tcW w:w="382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F04E8" w14:textId="77777777" w:rsidR="0036504F" w:rsidRPr="00EF186A" w:rsidRDefault="0036504F" w:rsidP="000D62C4">
            <w:pPr>
              <w:jc w:val="both"/>
              <w:rPr>
                <w:rStyle w:val="Strong"/>
                <w:rFonts w:cstheme="minorHAnsi"/>
                <w:color w:val="000000"/>
              </w:rPr>
            </w:pPr>
          </w:p>
        </w:tc>
      </w:tr>
      <w:tr w:rsidR="0036504F" w:rsidRPr="00EF186A" w14:paraId="4E55423D" w14:textId="77777777" w:rsidTr="003F648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3"/>
        </w:trPr>
        <w:tc>
          <w:tcPr>
            <w:tcW w:w="29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11BD3" w14:textId="77777777" w:rsidR="0036504F" w:rsidRPr="00EF186A" w:rsidRDefault="0036504F" w:rsidP="0036504F">
            <w:pPr>
              <w:jc w:val="left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 xml:space="preserve">Location of the </w:t>
            </w:r>
            <w:r>
              <w:rPr>
                <w:rStyle w:val="Strong"/>
                <w:rFonts w:cstheme="minorHAnsi"/>
              </w:rPr>
              <w:t>sea</w:t>
            </w:r>
            <w:r w:rsidRPr="00EF186A">
              <w:rPr>
                <w:rStyle w:val="Strong"/>
                <w:rFonts w:cstheme="minorHAnsi"/>
              </w:rPr>
              <w:t>port</w:t>
            </w:r>
            <w:r>
              <w:rPr>
                <w:rStyle w:val="Strong"/>
                <w:rFonts w:cstheme="minorHAnsi"/>
              </w:rPr>
              <w:t xml:space="preserve">: </w:t>
            </w:r>
          </w:p>
        </w:tc>
        <w:tc>
          <w:tcPr>
            <w:tcW w:w="46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FF062" w14:textId="1FF8A2FA" w:rsidR="0036504F" w:rsidRPr="00EF186A" w:rsidRDefault="0036504F" w:rsidP="0036504F">
            <w:pPr>
              <w:jc w:val="left"/>
              <w:rPr>
                <w:rStyle w:val="Strong"/>
                <w:rFonts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59C38" w14:textId="77777777" w:rsidR="0036504F" w:rsidRPr="00EF186A" w:rsidRDefault="0036504F" w:rsidP="000D62C4">
            <w:pPr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GPS Coordinates</w:t>
            </w:r>
            <w:r>
              <w:rPr>
                <w:rStyle w:val="Strong"/>
                <w:rFonts w:cstheme="minorHAnsi"/>
              </w:rPr>
              <w:t xml:space="preserve"> (</w:t>
            </w:r>
            <w:proofErr w:type="spellStart"/>
            <w:r>
              <w:rPr>
                <w:rStyle w:val="Strong"/>
                <w:rFonts w:cstheme="minorHAnsi"/>
              </w:rPr>
              <w:t>DDD.dddddd</w:t>
            </w:r>
            <w:proofErr w:type="spellEnd"/>
            <w:r>
              <w:rPr>
                <w:rStyle w:val="Strong"/>
                <w:rFonts w:cstheme="minorHAnsi"/>
              </w:rPr>
              <w:t>)</w:t>
            </w:r>
            <w:r w:rsidRPr="00EF186A">
              <w:rPr>
                <w:rStyle w:val="Strong"/>
                <w:rFonts w:cstheme="minorHAnsi"/>
              </w:rPr>
              <w:t>:</w:t>
            </w:r>
            <w:r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38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6E82A" w14:textId="77777777" w:rsidR="0036504F" w:rsidRPr="00EF186A" w:rsidRDefault="0036504F" w:rsidP="000D62C4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0C3E95" w:rsidRPr="00EF186A" w14:paraId="235BC573" w14:textId="77777777" w:rsidTr="00595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4"/>
        </w:trPr>
        <w:tc>
          <w:tcPr>
            <w:tcW w:w="59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AF3BB" w14:textId="757844E0" w:rsidR="000C3E95" w:rsidRPr="00EF186A" w:rsidRDefault="000C3E95" w:rsidP="000D62C4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 xml:space="preserve">Is the </w:t>
            </w:r>
            <w:r w:rsidR="002F57F7">
              <w:rPr>
                <w:rStyle w:val="Strong"/>
                <w:rFonts w:cstheme="minorHAnsi"/>
              </w:rPr>
              <w:t>seaport</w:t>
            </w:r>
            <w:r w:rsidRPr="00EF186A">
              <w:rPr>
                <w:rStyle w:val="Strong"/>
                <w:rFonts w:cstheme="minorHAnsi"/>
              </w:rPr>
              <w:t xml:space="preserve"> fully operational?                               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14:paraId="526EA75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54011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C5110B" w14:textId="77777777" w:rsidR="000C3E95" w:rsidRPr="00953C85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BB11B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86523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36380B" w14:textId="77777777" w:rsidR="000C3E95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0D2AA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7A167770" w14:textId="77777777" w:rsidR="000C3E95" w:rsidRPr="00EF186A" w:rsidRDefault="000C3E95" w:rsidP="000D62C4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</w:p>
        </w:tc>
        <w:tc>
          <w:tcPr>
            <w:tcW w:w="7092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104CA" w14:textId="451394B9" w:rsidR="000C3E95" w:rsidRDefault="006B4200" w:rsidP="000D62C4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Quayside </w:t>
            </w:r>
            <w:r w:rsidR="000C3E95">
              <w:rPr>
                <w:rStyle w:val="Strong"/>
                <w:rFonts w:cstheme="minorHAnsi"/>
              </w:rPr>
              <w:t>access procedures:</w:t>
            </w:r>
          </w:p>
          <w:p w14:paraId="1B519207" w14:textId="77777777" w:rsidR="000C3E95" w:rsidRPr="00EF186A" w:rsidRDefault="000C3E95" w:rsidP="000D62C4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</w:p>
        </w:tc>
      </w:tr>
      <w:tr w:rsidR="000C3E95" w:rsidRPr="00EF186A" w14:paraId="357A381F" w14:textId="77777777" w:rsidTr="00595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2"/>
        </w:trPr>
        <w:tc>
          <w:tcPr>
            <w:tcW w:w="59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29B61" w14:textId="2DB9E12F" w:rsidR="000C3E95" w:rsidRPr="00EF186A" w:rsidRDefault="00741178" w:rsidP="000D62C4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 xml:space="preserve">Is the </w:t>
            </w:r>
            <w:r>
              <w:rPr>
                <w:rStyle w:val="Strong"/>
                <w:rFonts w:cstheme="minorHAnsi"/>
              </w:rPr>
              <w:t>seaport</w:t>
            </w:r>
            <w:r w:rsidRPr="00EF186A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o</w:t>
            </w:r>
            <w:r w:rsidR="000C3E95" w:rsidRPr="00EF186A">
              <w:rPr>
                <w:rStyle w:val="Strong"/>
                <w:rFonts w:cstheme="minorHAnsi"/>
              </w:rPr>
              <w:t xml:space="preserve">perational at night?         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14:paraId="50950950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37331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FFA078" w14:textId="77777777" w:rsidR="000C3E95" w:rsidRPr="00953C85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BF955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618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58EE46" w14:textId="77777777" w:rsidR="000C3E95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9B657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00931683" w14:textId="77777777" w:rsidR="000C3E95" w:rsidRDefault="000C3E9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347E7" w14:textId="77777777" w:rsidR="000C3E95" w:rsidRPr="00EF186A" w:rsidRDefault="000C3E95" w:rsidP="000D62C4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</w:p>
        </w:tc>
      </w:tr>
      <w:tr w:rsidR="007026C4" w:rsidRPr="00EF186A" w14:paraId="392848DD" w14:textId="77777777" w:rsidTr="00595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D202E" w14:textId="77777777" w:rsidR="007026C4" w:rsidRPr="00EF186A" w:rsidRDefault="007026C4" w:rsidP="000D62C4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If yes operating hours</w:t>
            </w:r>
            <w:r>
              <w:rPr>
                <w:rStyle w:val="Strong"/>
                <w:rFonts w:cstheme="minorHAnsi"/>
              </w:rPr>
              <w:t>:</w:t>
            </w:r>
          </w:p>
        </w:tc>
        <w:tc>
          <w:tcPr>
            <w:tcW w:w="50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4B0D6" w14:textId="77777777" w:rsidR="007026C4" w:rsidRDefault="007026C4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0AAE1" w14:textId="77777777" w:rsidR="007026C4" w:rsidRPr="00EF186A" w:rsidRDefault="007026C4" w:rsidP="000D62C4">
            <w:pPr>
              <w:tabs>
                <w:tab w:val="left" w:pos="2980"/>
              </w:tabs>
              <w:jc w:val="both"/>
              <w:rPr>
                <w:rStyle w:val="Strong"/>
                <w:rFonts w:cstheme="minorHAnsi"/>
              </w:rPr>
            </w:pPr>
          </w:p>
        </w:tc>
      </w:tr>
      <w:tr w:rsidR="000C3E95" w:rsidRPr="00EF186A" w14:paraId="22552E08" w14:textId="77777777" w:rsidTr="005958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12"/>
        </w:trPr>
        <w:tc>
          <w:tcPr>
            <w:tcW w:w="26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018EE" w14:textId="77777777" w:rsidR="000C3E95" w:rsidRPr="00EF186A" w:rsidRDefault="000C3E95" w:rsidP="000D62C4">
            <w:pPr>
              <w:tabs>
                <w:tab w:val="left" w:pos="2980"/>
              </w:tabs>
              <w:spacing w:before="120" w:after="120"/>
              <w:jc w:val="left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>What are the existing communications means?</w:t>
            </w:r>
          </w:p>
        </w:tc>
        <w:tc>
          <w:tcPr>
            <w:tcW w:w="649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949B7" w14:textId="17552316" w:rsidR="000C3E95" w:rsidRDefault="00460A6F" w:rsidP="000D62C4">
            <w:pPr>
              <w:tabs>
                <w:tab w:val="left" w:pos="2980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248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95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C3E95" w:rsidRPr="00EF186A">
              <w:rPr>
                <w:rFonts w:cstheme="minorHAnsi"/>
              </w:rPr>
              <w:t xml:space="preserve"> Radio Room </w:t>
            </w:r>
            <w:r w:rsidR="000C3E95">
              <w:rPr>
                <w:rFonts w:cstheme="minorHAnsi"/>
              </w:rPr>
              <w:t xml:space="preserve"> </w:t>
            </w:r>
            <w:r w:rsidR="000C3E95" w:rsidRPr="00EF186A">
              <w:rPr>
                <w:rFonts w:cstheme="minorHAnsi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514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95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C3E95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0C3E95" w:rsidRPr="00EF186A">
              <w:rPr>
                <w:rFonts w:cstheme="minorHAnsi"/>
              </w:rPr>
              <w:t xml:space="preserve">Mobile phone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166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95" w:rsidRPr="00EE0AB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C3E9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0C3E95" w:rsidRPr="00EF186A">
              <w:rPr>
                <w:rFonts w:cstheme="minorHAnsi"/>
              </w:rPr>
              <w:t>Sat</w:t>
            </w:r>
            <w:r w:rsidR="000C3E95">
              <w:rPr>
                <w:rFonts w:cstheme="minorHAnsi"/>
              </w:rPr>
              <w:t xml:space="preserve">ellite </w:t>
            </w:r>
            <w:r w:rsidR="000C3E95" w:rsidRPr="00EF186A">
              <w:rPr>
                <w:rFonts w:cstheme="minorHAnsi"/>
              </w:rPr>
              <w:t>phone</w:t>
            </w:r>
            <w:r w:rsidR="000C3E95">
              <w:rPr>
                <w:rFonts w:cstheme="minorHAnsi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2043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9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C3E9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0C3E95" w:rsidRPr="00EF186A">
              <w:rPr>
                <w:rFonts w:cstheme="minorHAnsi"/>
              </w:rPr>
              <w:t>Landline</w:t>
            </w:r>
            <w:r w:rsidR="000C3E95">
              <w:rPr>
                <w:rFonts w:cstheme="minorHAnsi"/>
              </w:rPr>
              <w:t xml:space="preserve">       </w:t>
            </w:r>
            <w:r w:rsidR="000C3E95" w:rsidRPr="00EF186A">
              <w:rPr>
                <w:rFonts w:cstheme="minorHAnsi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3443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95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0C3E95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0C3E95" w:rsidRPr="00EF186A">
              <w:rPr>
                <w:rFonts w:cstheme="minorHAnsi"/>
              </w:rPr>
              <w:t xml:space="preserve">Other: </w:t>
            </w:r>
          </w:p>
        </w:tc>
        <w:tc>
          <w:tcPr>
            <w:tcW w:w="36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DB07E" w14:textId="6C424629" w:rsidR="000C3E95" w:rsidRPr="00EF186A" w:rsidRDefault="000C3E95" w:rsidP="000D62C4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Does facility have working ship to shore communication</w:t>
            </w:r>
            <w:r w:rsidR="00A42E45">
              <w:rPr>
                <w:rStyle w:val="Strong"/>
                <w:rFonts w:cstheme="minorHAnsi"/>
              </w:rPr>
              <w:t>/Telex</w:t>
            </w:r>
            <w:r>
              <w:rPr>
                <w:rStyle w:val="Strong"/>
                <w:rFonts w:cstheme="minorHAnsi"/>
              </w:rPr>
              <w:t>?</w:t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14:paraId="33C2414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7205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88C8C2" w14:textId="77777777" w:rsidR="000C3E95" w:rsidRPr="00953C85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AA566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62488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F81BB0" w14:textId="77777777" w:rsidR="000C3E95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AFC6B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3E501C29" w14:textId="77777777" w:rsidR="000C3E95" w:rsidRPr="00EF186A" w:rsidRDefault="000C3E95" w:rsidP="000D62C4">
            <w:pPr>
              <w:tabs>
                <w:tab w:val="left" w:pos="2980"/>
              </w:tabs>
              <w:spacing w:before="120" w:after="120"/>
              <w:jc w:val="both"/>
              <w:rPr>
                <w:rStyle w:val="Strong"/>
                <w:rFonts w:cstheme="minorHAnsi"/>
              </w:rPr>
            </w:pPr>
          </w:p>
        </w:tc>
      </w:tr>
    </w:tbl>
    <w:p w14:paraId="78F74A1F" w14:textId="77777777" w:rsidR="00797ACA" w:rsidRPr="00683ADB" w:rsidRDefault="00797ACA">
      <w:pPr>
        <w:rPr>
          <w:rFonts w:cstheme="minorHAnsi"/>
          <w:color w:val="7F7F7F" w:themeColor="text1" w:themeTint="80"/>
          <w:lang w:val="en-US"/>
        </w:rPr>
      </w:pPr>
    </w:p>
    <w:tbl>
      <w:tblPr>
        <w:tblStyle w:val="TableGrid"/>
        <w:tblW w:w="14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5"/>
        <w:gridCol w:w="269"/>
        <w:gridCol w:w="153"/>
        <w:gridCol w:w="128"/>
        <w:gridCol w:w="297"/>
        <w:gridCol w:w="711"/>
        <w:gridCol w:w="137"/>
        <w:gridCol w:w="110"/>
        <w:gridCol w:w="178"/>
        <w:gridCol w:w="268"/>
        <w:gridCol w:w="1291"/>
        <w:gridCol w:w="428"/>
        <w:gridCol w:w="565"/>
        <w:gridCol w:w="285"/>
        <w:gridCol w:w="702"/>
        <w:gridCol w:w="572"/>
        <w:gridCol w:w="285"/>
        <w:gridCol w:w="424"/>
        <w:gridCol w:w="569"/>
        <w:gridCol w:w="1412"/>
        <w:gridCol w:w="6"/>
        <w:gridCol w:w="845"/>
        <w:gridCol w:w="6"/>
        <w:gridCol w:w="102"/>
        <w:gridCol w:w="2878"/>
      </w:tblGrid>
      <w:tr w:rsidR="00797ACA" w:rsidRPr="00683ADB" w14:paraId="4FB9DE99" w14:textId="77777777" w:rsidTr="00640034">
        <w:trPr>
          <w:trHeight w:val="553"/>
          <w:tblHeader/>
        </w:trPr>
        <w:tc>
          <w:tcPr>
            <w:tcW w:w="14747" w:type="dxa"/>
            <w:gridSpan w:val="26"/>
            <w:shd w:val="clear" w:color="auto" w:fill="C03A2A"/>
          </w:tcPr>
          <w:p w14:paraId="41E38032" w14:textId="77777777" w:rsidR="00797ACA" w:rsidRPr="00683ADB" w:rsidRDefault="00797ACA" w:rsidP="000D62C4">
            <w:pPr>
              <w:spacing w:before="120" w:after="120"/>
              <w:jc w:val="center"/>
              <w:rPr>
                <w:rFonts w:cstheme="minorHAnsi"/>
                <w:b/>
                <w:color w:val="F2F2F2" w:themeColor="background1" w:themeShade="F2"/>
              </w:rPr>
            </w:pPr>
            <w:r w:rsidRPr="00683ADB">
              <w:rPr>
                <w:rFonts w:cstheme="minorHAnsi"/>
                <w:b/>
                <w:color w:val="F2F2F2" w:themeColor="background1" w:themeShade="F2"/>
              </w:rPr>
              <w:t>Seaport Assessment</w:t>
            </w:r>
          </w:p>
        </w:tc>
      </w:tr>
      <w:tr w:rsidR="00C834D5" w:rsidRPr="00EF186A" w14:paraId="3050EA12" w14:textId="77777777" w:rsidTr="007C6C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410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1ED7C" w14:textId="77777777" w:rsidR="00C834D5" w:rsidRPr="00EF186A" w:rsidRDefault="00C834D5" w:rsidP="000D62C4">
            <w:pPr>
              <w:spacing w:after="120"/>
              <w:jc w:val="center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Operations Support Structures:</w:t>
            </w: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081BD" w14:textId="77777777" w:rsidR="00C834D5" w:rsidRPr="00EF186A" w:rsidRDefault="00C834D5" w:rsidP="000D62C4">
            <w:pPr>
              <w:jc w:val="left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R</w:t>
            </w:r>
            <w:r w:rsidRPr="00EF186A">
              <w:rPr>
                <w:rStyle w:val="Strong"/>
                <w:rFonts w:cstheme="minorHAnsi"/>
              </w:rPr>
              <w:t>ehabilitation</w:t>
            </w:r>
            <w:r>
              <w:rPr>
                <w:rStyle w:val="Strong"/>
                <w:rFonts w:cstheme="minorHAnsi"/>
              </w:rPr>
              <w:t xml:space="preserve"> Required</w:t>
            </w:r>
            <w:r w:rsidRPr="00EF186A">
              <w:rPr>
                <w:rStyle w:val="Strong"/>
                <w:rFonts w:cstheme="minorHAnsi"/>
              </w:rPr>
              <w:t xml:space="preserve">? </w:t>
            </w:r>
          </w:p>
        </w:tc>
        <w:tc>
          <w:tcPr>
            <w:tcW w:w="808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E2BBE" w14:textId="77777777" w:rsidR="00C834D5" w:rsidRPr="00EF186A" w:rsidRDefault="00C834D5" w:rsidP="000D62C4">
            <w:pPr>
              <w:spacing w:after="120"/>
              <w:jc w:val="both"/>
              <w:rPr>
                <w:rStyle w:val="Strong"/>
                <w:rFonts w:cstheme="minorHAnsi"/>
              </w:rPr>
            </w:pPr>
            <w:r w:rsidRPr="00EF186A">
              <w:rPr>
                <w:rStyle w:val="Strong"/>
                <w:rFonts w:cstheme="minorHAnsi"/>
              </w:rPr>
              <w:t xml:space="preserve">If </w:t>
            </w:r>
            <w:r>
              <w:rPr>
                <w:rStyle w:val="Strong"/>
                <w:rFonts w:cstheme="minorHAnsi"/>
              </w:rPr>
              <w:t>structures need rehabilitation,</w:t>
            </w:r>
            <w:r w:rsidRPr="00EF186A">
              <w:rPr>
                <w:rStyle w:val="Strong"/>
                <w:rFonts w:cstheme="minorHAnsi"/>
              </w:rPr>
              <w:t xml:space="preserve"> please provide additional details:</w:t>
            </w:r>
          </w:p>
        </w:tc>
      </w:tr>
      <w:tr w:rsidR="0047388C" w:rsidRPr="00EF186A" w14:paraId="5F316B5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7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08A69" w14:textId="259C3483" w:rsidR="00C834D5" w:rsidRPr="00EF186A" w:rsidRDefault="0020602F" w:rsidP="000D62C4">
            <w:pPr>
              <w:tabs>
                <w:tab w:val="left" w:pos="2694"/>
              </w:tabs>
              <w:jc w:val="left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Berths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6DC90DE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3A97C5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D07D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8230C0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50AB9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5528628A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067F25CB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66148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592460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51AFE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522406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794AE0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A73F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56D9A187" w14:textId="77777777" w:rsidR="00C834D5" w:rsidRPr="00EF186A" w:rsidRDefault="00C834D5" w:rsidP="000D62C4">
            <w:pPr>
              <w:jc w:val="both"/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65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6AE80" w14:textId="77777777" w:rsidR="00C834D5" w:rsidRPr="00EF186A" w:rsidRDefault="00C834D5" w:rsidP="000D62C4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47388C" w:rsidRPr="00EF186A" w14:paraId="545E2596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0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F0F38E" w14:textId="345357B2" w:rsidR="00C834D5" w:rsidRPr="0002757E" w:rsidRDefault="00471DD8" w:rsidP="000D62C4">
            <w:pPr>
              <w:jc w:val="left"/>
              <w:rPr>
                <w:rStyle w:val="Strong"/>
                <w:rFonts w:cstheme="minorHAnsi"/>
              </w:rPr>
            </w:pPr>
            <w:r w:rsidRPr="00471DD8">
              <w:rPr>
                <w:rStyle w:val="Strong"/>
                <w:rFonts w:cstheme="minorHAnsi"/>
                <w:b w:val="0"/>
              </w:rPr>
              <w:t>(Un)loading areas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2532EB9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48519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BC527A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4B529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02229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96D17E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FA252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D841A54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6DFCB7BE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6227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F2DDA2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D76E0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1413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366636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C029A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321E026" w14:textId="77777777" w:rsidR="00C834D5" w:rsidRPr="00EF186A" w:rsidRDefault="00C834D5" w:rsidP="000D62C4">
            <w:pPr>
              <w:jc w:val="both"/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65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A0C97B" w14:textId="77777777" w:rsidR="00C834D5" w:rsidRPr="00EF186A" w:rsidRDefault="00C834D5" w:rsidP="000D62C4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47388C" w:rsidRPr="00EF186A" w14:paraId="4AEA0B8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3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4C448" w14:textId="77777777" w:rsidR="00C834D5" w:rsidRPr="00EF186A" w:rsidRDefault="00C834D5" w:rsidP="000D62C4">
            <w:pPr>
              <w:tabs>
                <w:tab w:val="left" w:pos="2694"/>
              </w:tabs>
              <w:jc w:val="left"/>
              <w:rPr>
                <w:rStyle w:val="Strong"/>
                <w:rFonts w:cstheme="minorHAnsi"/>
                <w:b w:val="0"/>
              </w:rPr>
            </w:pPr>
            <w:r w:rsidRPr="00EF186A">
              <w:rPr>
                <w:rStyle w:val="Strong"/>
                <w:rFonts w:cstheme="minorHAnsi"/>
                <w:b w:val="0"/>
              </w:rPr>
              <w:t xml:space="preserve">Cargo </w:t>
            </w:r>
            <w:r>
              <w:rPr>
                <w:rStyle w:val="Strong"/>
                <w:rFonts w:cstheme="minorHAnsi"/>
                <w:b w:val="0"/>
              </w:rPr>
              <w:t>storage</w:t>
            </w:r>
            <w:r w:rsidRPr="00EF186A">
              <w:rPr>
                <w:rStyle w:val="Strong"/>
                <w:rFonts w:cstheme="minorHAnsi"/>
                <w:b w:val="0"/>
              </w:rPr>
              <w:t xml:space="preserve"> areas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547527B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09709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7AE15D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4732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40195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621B6C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2D51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D82AF2B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13A6BF0B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20177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86C3DD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4B47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813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5B7E56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A8BEC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7EFBC875" w14:textId="77777777" w:rsidR="00C834D5" w:rsidRPr="00EF186A" w:rsidRDefault="00C834D5" w:rsidP="000D62C4">
            <w:pPr>
              <w:jc w:val="both"/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65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62AF0" w14:textId="77777777" w:rsidR="00C834D5" w:rsidRPr="00EF186A" w:rsidRDefault="00C834D5" w:rsidP="000D62C4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47388C" w:rsidRPr="00EF186A" w14:paraId="63FBAD01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9"/>
        </w:trPr>
        <w:tc>
          <w:tcPr>
            <w:tcW w:w="25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C95227" w14:textId="77777777" w:rsidR="00C834D5" w:rsidRPr="00EF186A" w:rsidRDefault="00C834D5" w:rsidP="000D62C4">
            <w:pPr>
              <w:tabs>
                <w:tab w:val="left" w:pos="2694"/>
              </w:tabs>
              <w:jc w:val="left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Traffic control tower</w:t>
            </w:r>
          </w:p>
        </w:tc>
        <w:tc>
          <w:tcPr>
            <w:tcW w:w="156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0EAC84A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37350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614B4E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2BE75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56717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A18783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893D8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0B69196A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6B4E8FF9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55673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00B3D3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F87F5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7475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0FA7D5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66A72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3FF62743" w14:textId="77777777" w:rsidR="00C834D5" w:rsidRPr="00EF186A" w:rsidRDefault="00C834D5" w:rsidP="000D62C4">
            <w:pPr>
              <w:jc w:val="both"/>
              <w:rPr>
                <w:rStyle w:val="Strong"/>
                <w:rFonts w:cstheme="minorHAnsi"/>
                <w:b w:val="0"/>
              </w:rPr>
            </w:pPr>
          </w:p>
        </w:tc>
        <w:tc>
          <w:tcPr>
            <w:tcW w:w="865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4D0D14" w14:textId="77777777" w:rsidR="00C834D5" w:rsidRPr="00EF186A" w:rsidRDefault="00C834D5" w:rsidP="000D62C4">
            <w:pPr>
              <w:jc w:val="both"/>
              <w:rPr>
                <w:rStyle w:val="Strong"/>
                <w:rFonts w:cstheme="minorHAnsi"/>
              </w:rPr>
            </w:pPr>
          </w:p>
        </w:tc>
      </w:tr>
      <w:tr w:rsidR="00C834D5" w:rsidRPr="00EF186A" w14:paraId="2481A6EC" w14:textId="77777777" w:rsidTr="007C6C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4109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8D90D" w14:textId="77777777" w:rsidR="00C834D5" w:rsidRPr="0012513A" w:rsidRDefault="00C834D5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 w:rsidRPr="00EF186A">
              <w:rPr>
                <w:rFonts w:cstheme="minorHAnsi"/>
                <w:b/>
                <w:color w:val="000000"/>
              </w:rPr>
              <w:t xml:space="preserve">Services </w:t>
            </w:r>
            <w:r>
              <w:rPr>
                <w:rFonts w:cstheme="minorHAnsi"/>
                <w:b/>
                <w:color w:val="000000"/>
              </w:rPr>
              <w:t>A</w:t>
            </w:r>
            <w:r w:rsidRPr="00EF186A">
              <w:rPr>
                <w:rFonts w:cstheme="minorHAnsi"/>
                <w:b/>
                <w:color w:val="000000"/>
              </w:rPr>
              <w:t>vailable:</w:t>
            </w: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BB1D2" w14:textId="77777777" w:rsidR="00C834D5" w:rsidRPr="00EF186A" w:rsidRDefault="00C834D5" w:rsidP="000D62C4">
            <w:pPr>
              <w:tabs>
                <w:tab w:val="left" w:pos="2977"/>
              </w:tabs>
              <w:spacing w:after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Services Contact Details:</w:t>
            </w:r>
          </w:p>
        </w:tc>
      </w:tr>
      <w:tr w:rsidR="00C834D5" w:rsidRPr="00AC434D" w14:paraId="115AB13C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D7936" w14:textId="77777777" w:rsidR="00C834D5" w:rsidRPr="005318A0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>Customs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0659728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16325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4FDF69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AB455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1502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24FE04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1B0D3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308BAA1E" w14:textId="77777777" w:rsidR="00C834D5" w:rsidRPr="00EF186A" w:rsidRDefault="00C834D5" w:rsidP="000D62C4">
            <w:pPr>
              <w:tabs>
                <w:tab w:val="left" w:pos="2977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0A0B26" w14:textId="569E2ECC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834D5" w:rsidRPr="00AC434D" w14:paraId="6B6323AC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4E0B29" w14:textId="77777777" w:rsidR="00C834D5" w:rsidRPr="005318A0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 xml:space="preserve">Immigration 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1D94B7B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8744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0EFEDB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40507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4887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51C5D8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FC350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D58D7A5" w14:textId="77777777" w:rsidR="00C834D5" w:rsidRPr="00EF186A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55D1ED" w14:textId="7A819DF3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834D5" w:rsidRPr="00AC434D" w14:paraId="1EA13C9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5C6EA0" w14:textId="77777777" w:rsidR="00C834D5" w:rsidRPr="005318A0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EF186A">
              <w:rPr>
                <w:rFonts w:cstheme="minorHAnsi"/>
              </w:rPr>
              <w:t>Cargo Storage</w:t>
            </w:r>
            <w:r>
              <w:rPr>
                <w:rFonts w:cstheme="minorHAnsi"/>
              </w:rPr>
              <w:t xml:space="preserve"> facilities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22E0B77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90304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0CD4C1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AC7C8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457918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DF0B10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8429F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1EBF534" w14:textId="77777777" w:rsidR="00C834D5" w:rsidRPr="00EF186A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A879B" w14:textId="2B8DED8E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834D5" w:rsidRPr="00AC434D" w14:paraId="064A7971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9E73A7" w14:textId="6ECCD33F" w:rsidR="00C834D5" w:rsidRPr="005318A0" w:rsidRDefault="0020602F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Sea</w:t>
            </w:r>
            <w:r w:rsidR="00C834D5" w:rsidRPr="00EF186A">
              <w:rPr>
                <w:rFonts w:cstheme="minorHAnsi"/>
              </w:rPr>
              <w:t>port security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7C76EFA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38019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C79EBE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1A707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8387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11A6BD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6696B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79D4EC4D" w14:textId="77777777" w:rsidR="00C834D5" w:rsidRPr="00EF186A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7A48DF" w14:textId="4481403C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775E23" w:rsidRPr="00AC434D" w14:paraId="6782D490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9A898D" w14:textId="54759609" w:rsidR="00775E23" w:rsidRDefault="00775E23" w:rsidP="00775E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323262">
              <w:rPr>
                <w:rFonts w:cstheme="minorHAnsi"/>
              </w:rPr>
              <w:t xml:space="preserve">Broker/Freight </w:t>
            </w:r>
            <w:r>
              <w:rPr>
                <w:rFonts w:cstheme="minorHAnsi"/>
              </w:rPr>
              <w:t>F</w:t>
            </w:r>
            <w:r w:rsidRPr="00323262">
              <w:rPr>
                <w:rFonts w:cstheme="minorHAnsi"/>
              </w:rPr>
              <w:t>orwarder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1EE84C2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9617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5A0F163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9255A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95254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FAC4FD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3E8D8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49BA95B" w14:textId="77777777" w:rsidR="00775E23" w:rsidRDefault="00775E23" w:rsidP="00775E2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CFEAC" w14:textId="77777777" w:rsidR="00775E23" w:rsidRDefault="00775E23" w:rsidP="00775E23">
            <w:pPr>
              <w:tabs>
                <w:tab w:val="left" w:pos="2977"/>
              </w:tabs>
            </w:pPr>
          </w:p>
        </w:tc>
      </w:tr>
      <w:tr w:rsidR="00775E23" w:rsidRPr="00AC434D" w14:paraId="33BD9871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8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D65B01" w14:textId="65D2FCA4" w:rsidR="00775E23" w:rsidRDefault="00775E23" w:rsidP="00775E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CA7791">
              <w:rPr>
                <w:rFonts w:cstheme="minorHAnsi"/>
              </w:rPr>
              <w:t>Stevedoring</w:t>
            </w:r>
          </w:p>
        </w:tc>
        <w:tc>
          <w:tcPr>
            <w:tcW w:w="156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48F1C6E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1097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0D064E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7988F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769968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645E99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DD358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B6E3304" w14:textId="77777777" w:rsidR="00775E23" w:rsidRDefault="00775E23" w:rsidP="00775E2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63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A811BE" w14:textId="77777777" w:rsidR="00775E23" w:rsidRDefault="00775E23" w:rsidP="00775E23">
            <w:pPr>
              <w:tabs>
                <w:tab w:val="left" w:pos="2977"/>
              </w:tabs>
            </w:pPr>
          </w:p>
        </w:tc>
      </w:tr>
      <w:tr w:rsidR="00F51691" w:rsidRPr="00683ADB" w14:paraId="3600C7EE" w14:textId="77777777" w:rsidTr="000D62C4">
        <w:trPr>
          <w:trHeight w:val="345"/>
        </w:trPr>
        <w:tc>
          <w:tcPr>
            <w:tcW w:w="566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4D150" w14:textId="5B463954" w:rsidR="00F51691" w:rsidRPr="00EB6FD9" w:rsidRDefault="00F51691" w:rsidP="00882D91">
            <w:pPr>
              <w:jc w:val="both"/>
              <w:rPr>
                <w:rStyle w:val="Strong"/>
                <w:rFonts w:cstheme="minorHAnsi"/>
                <w:iCs/>
              </w:rPr>
            </w:pPr>
            <w:r w:rsidRPr="00EB6FD9">
              <w:rPr>
                <w:rStyle w:val="Strong"/>
                <w:rFonts w:cstheme="minorHAnsi"/>
                <w:iCs/>
              </w:rPr>
              <w:t>Descr</w:t>
            </w:r>
            <w:r w:rsidR="00EB6FD9" w:rsidRPr="00EB6FD9">
              <w:rPr>
                <w:rStyle w:val="Strong"/>
                <w:rFonts w:cstheme="minorHAnsi"/>
                <w:iCs/>
              </w:rPr>
              <w:t>ibe e</w:t>
            </w:r>
            <w:r w:rsidRPr="00EB6FD9">
              <w:rPr>
                <w:rStyle w:val="Strong"/>
                <w:rFonts w:cstheme="minorHAnsi"/>
                <w:iCs/>
              </w:rPr>
              <w:t>stimated throughput capacity at the port by road:</w:t>
            </w:r>
          </w:p>
        </w:tc>
        <w:tc>
          <w:tcPr>
            <w:tcW w:w="9079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B3D70" w14:textId="787F1CE7" w:rsidR="00F51691" w:rsidRPr="00683ADB" w:rsidRDefault="00F51691" w:rsidP="00882D91">
            <w:pPr>
              <w:jc w:val="both"/>
              <w:rPr>
                <w:rStyle w:val="Strong"/>
                <w:rFonts w:cstheme="minorHAnsi"/>
                <w:i/>
              </w:rPr>
            </w:pPr>
          </w:p>
        </w:tc>
      </w:tr>
      <w:tr w:rsidR="00F51691" w:rsidRPr="00683ADB" w14:paraId="651A84E5" w14:textId="77777777" w:rsidTr="000D62C4">
        <w:trPr>
          <w:trHeight w:val="381"/>
        </w:trPr>
        <w:tc>
          <w:tcPr>
            <w:tcW w:w="566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6FAAD" w14:textId="3D0D5623" w:rsidR="00F51691" w:rsidRPr="00EB6FD9" w:rsidRDefault="00EB6FD9" w:rsidP="00882D91">
            <w:pPr>
              <w:jc w:val="both"/>
              <w:rPr>
                <w:rStyle w:val="Strong"/>
                <w:rFonts w:cstheme="minorHAnsi"/>
                <w:iCs/>
              </w:rPr>
            </w:pPr>
            <w:r w:rsidRPr="00EB6FD9">
              <w:rPr>
                <w:rStyle w:val="Strong"/>
                <w:rFonts w:cstheme="minorHAnsi"/>
                <w:iCs/>
              </w:rPr>
              <w:t>Describe estimated</w:t>
            </w:r>
            <w:r w:rsidR="00F51691" w:rsidRPr="00EB6FD9">
              <w:rPr>
                <w:rStyle w:val="Strong"/>
                <w:rFonts w:cstheme="minorHAnsi"/>
                <w:iCs/>
              </w:rPr>
              <w:t xml:space="preserve"> throughput capacity at the port by road:</w:t>
            </w:r>
          </w:p>
        </w:tc>
        <w:tc>
          <w:tcPr>
            <w:tcW w:w="9079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6027F" w14:textId="50E269F0" w:rsidR="00F51691" w:rsidRPr="00683ADB" w:rsidRDefault="00F51691" w:rsidP="00882D91">
            <w:pPr>
              <w:jc w:val="both"/>
              <w:rPr>
                <w:rStyle w:val="Strong"/>
                <w:rFonts w:cstheme="minorHAnsi"/>
                <w:i/>
              </w:rPr>
            </w:pPr>
          </w:p>
        </w:tc>
      </w:tr>
      <w:tr w:rsidR="00EB6FD9" w:rsidRPr="00683ADB" w14:paraId="71AF2FD6" w14:textId="77777777" w:rsidTr="000D62C4">
        <w:trPr>
          <w:trHeight w:val="381"/>
        </w:trPr>
        <w:tc>
          <w:tcPr>
            <w:tcW w:w="368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DFE9C" w14:textId="3B822B85" w:rsidR="00EB6FD9" w:rsidRPr="00AE7766" w:rsidRDefault="00EB6FD9" w:rsidP="00AE7766">
            <w:pPr>
              <w:spacing w:before="120" w:after="120"/>
              <w:jc w:val="left"/>
              <w:rPr>
                <w:rStyle w:val="Strong"/>
                <w:rFonts w:cstheme="minorHAnsi"/>
                <w:iCs/>
              </w:rPr>
            </w:pPr>
            <w:r w:rsidRPr="00AE7766">
              <w:rPr>
                <w:rStyle w:val="Strong"/>
                <w:rFonts w:cstheme="minorHAnsi"/>
                <w:iCs/>
              </w:rPr>
              <w:lastRenderedPageBreak/>
              <w:t>Other comments</w:t>
            </w:r>
            <w:r w:rsidR="00AE7766" w:rsidRPr="00AE7766">
              <w:rPr>
                <w:rStyle w:val="Strong"/>
                <w:rFonts w:cstheme="minorHAnsi"/>
                <w:iCs/>
              </w:rPr>
              <w:t xml:space="preserve"> of throughput and loading</w:t>
            </w:r>
            <w:r w:rsidRPr="00AE7766">
              <w:rPr>
                <w:rStyle w:val="Strong"/>
                <w:rFonts w:cstheme="minorHAnsi"/>
                <w:iCs/>
              </w:rPr>
              <w:t xml:space="preserve"> (e.g. containerized or non-containerized)</w:t>
            </w:r>
          </w:p>
        </w:tc>
        <w:tc>
          <w:tcPr>
            <w:tcW w:w="11063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93F53" w14:textId="02ADD556" w:rsidR="00EB6FD9" w:rsidRPr="00683ADB" w:rsidRDefault="00EB6FD9" w:rsidP="00775E23">
            <w:pPr>
              <w:spacing w:before="120" w:after="120"/>
              <w:jc w:val="both"/>
              <w:rPr>
                <w:rStyle w:val="Strong"/>
                <w:rFonts w:cstheme="minorHAnsi"/>
                <w:i/>
              </w:rPr>
            </w:pPr>
          </w:p>
        </w:tc>
      </w:tr>
      <w:tr w:rsidR="00775E23" w:rsidRPr="00C11AE7" w14:paraId="51BFAF8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9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4134C" w14:textId="77777777" w:rsidR="00775E23" w:rsidRPr="00C62414" w:rsidRDefault="00775E23" w:rsidP="00775E23">
            <w:pPr>
              <w:jc w:val="center"/>
              <w:rPr>
                <w:rFonts w:cstheme="minorHAnsi"/>
                <w:b/>
              </w:rPr>
            </w:pPr>
            <w:r w:rsidRPr="00C11AE7">
              <w:rPr>
                <w:rFonts w:cstheme="minorHAnsi"/>
                <w:b/>
              </w:rPr>
              <w:t>Technical Data: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518D5" w14:textId="77777777" w:rsidR="00775E23" w:rsidRPr="00C62414" w:rsidRDefault="00775E23" w:rsidP="00775E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Operational</w:t>
            </w: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6957E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Length (m)</w:t>
            </w: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1F51E" w14:textId="178147A3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 xml:space="preserve">Depth at </w:t>
            </w:r>
            <w:r>
              <w:rPr>
                <w:rFonts w:cstheme="minorHAnsi"/>
                <w:b/>
              </w:rPr>
              <w:t>low tide (m</w:t>
            </w:r>
            <w:r w:rsidRPr="00C11AE7">
              <w:rPr>
                <w:rFonts w:cstheme="minorHAnsi"/>
                <w:b/>
              </w:rPr>
              <w:t>)</w:t>
            </w: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2A4FA" w14:textId="19A383E5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Comments</w:t>
            </w:r>
          </w:p>
        </w:tc>
      </w:tr>
      <w:tr w:rsidR="00775E23" w:rsidRPr="00C11AE7" w14:paraId="3293E16B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DF4C3" w14:textId="7D40134A" w:rsidR="00775E23" w:rsidRPr="004F629E" w:rsidRDefault="00775E23" w:rsidP="00775E23">
            <w:pPr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 xml:space="preserve">Berth </w:t>
            </w:r>
            <w:r>
              <w:rPr>
                <w:rFonts w:cstheme="minorHAnsi"/>
              </w:rPr>
              <w:t>1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1B90C58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0742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63AD17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41370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1400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9A7F7D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9A30C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1BF66812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32B77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76586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99AC9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6D98C9B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3B9BE3" w14:textId="576E10E0" w:rsidR="00775E23" w:rsidRPr="00C11AE7" w:rsidRDefault="00775E23" w:rsidP="00775E2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</w:rPr>
              <w:t xml:space="preserve">Berth </w:t>
            </w:r>
            <w:r>
              <w:rPr>
                <w:rFonts w:cstheme="minorHAnsi"/>
              </w:rPr>
              <w:t>2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7CBFDE5C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15482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D84162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1386D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45546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EE6FC3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24E3B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7C260B6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051889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8B0143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F365E5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08FB5540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09023" w14:textId="37369155" w:rsidR="00775E23" w:rsidRPr="00C11AE7" w:rsidRDefault="00775E23" w:rsidP="00775E2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</w:rPr>
              <w:t xml:space="preserve">Berth </w:t>
            </w:r>
            <w:r>
              <w:rPr>
                <w:rFonts w:cstheme="minorHAnsi"/>
              </w:rPr>
              <w:t>3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5CB941C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0317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2649FB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11605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10071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E6B71F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C2376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4A1E50CE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EC7EE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8A7D0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A2CF3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37D3BB23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022C2D" w14:textId="5C581649" w:rsidR="00775E23" w:rsidRPr="00C11AE7" w:rsidRDefault="00775E23" w:rsidP="00775E2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</w:rPr>
              <w:t xml:space="preserve">Berth </w:t>
            </w:r>
            <w:r>
              <w:rPr>
                <w:rFonts w:cstheme="minorHAnsi"/>
              </w:rPr>
              <w:t>4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454C99A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94970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658F77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DAF42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0318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794773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6E3C4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6AEEE57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FA3734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249730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ACDE2A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602FF6BC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F0B4D" w14:textId="6F5E74DE" w:rsidR="00775E23" w:rsidRPr="00C11AE7" w:rsidRDefault="00775E23" w:rsidP="00775E23">
            <w:pPr>
              <w:jc w:val="left"/>
              <w:rPr>
                <w:rFonts w:cstheme="minorHAnsi"/>
                <w:b/>
              </w:rPr>
            </w:pPr>
            <w:r w:rsidRPr="00683ADB">
              <w:rPr>
                <w:rFonts w:cstheme="minorHAnsi"/>
              </w:rPr>
              <w:t xml:space="preserve">Berth </w:t>
            </w:r>
            <w:r>
              <w:rPr>
                <w:rFonts w:cstheme="minorHAnsi"/>
              </w:rPr>
              <w:t>5</w:t>
            </w:r>
          </w:p>
        </w:tc>
        <w:tc>
          <w:tcPr>
            <w:tcW w:w="153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3C3F4CCA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8381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215DCB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7FFE6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6216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C0FB83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DAC14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371ACD5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06436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1369E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09062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A73B90" w:rsidRPr="00683ADB" w14:paraId="7C3CDA91" w14:textId="77777777" w:rsidTr="000D62C4">
        <w:trPr>
          <w:trHeight w:val="345"/>
        </w:trPr>
        <w:tc>
          <w:tcPr>
            <w:tcW w:w="297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D26A4" w14:textId="71117DCC" w:rsidR="00A73B90" w:rsidRPr="00683ADB" w:rsidRDefault="00A73B90" w:rsidP="00A73B90">
            <w:pPr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 xml:space="preserve">Minimum depth, pilot station to berth </w:t>
            </w:r>
            <w:r w:rsidRPr="00683ADB">
              <w:rPr>
                <w:rFonts w:cstheme="minorHAnsi"/>
              </w:rPr>
              <w:t>(low tide, meter)</w:t>
            </w:r>
          </w:p>
        </w:tc>
        <w:tc>
          <w:tcPr>
            <w:tcW w:w="312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27198" w14:textId="5E15897E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3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744BD" w14:textId="2BBFE89A" w:rsidR="005A22C0" w:rsidRDefault="00A73B90" w:rsidP="00A73B90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>Other comments</w:t>
            </w:r>
            <w:r w:rsidR="005A22C0">
              <w:rPr>
                <w:rFonts w:cstheme="minorHAnsi"/>
                <w:b/>
              </w:rPr>
              <w:t xml:space="preserve"> on seaport</w:t>
            </w:r>
          </w:p>
          <w:p w14:paraId="79B98670" w14:textId="6C28C35D" w:rsidR="00A73B90" w:rsidRPr="00683ADB" w:rsidRDefault="00A73B90" w:rsidP="005A22C0">
            <w:pPr>
              <w:jc w:val="center"/>
              <w:rPr>
                <w:rFonts w:cstheme="minorHAnsi"/>
                <w:b/>
              </w:rPr>
            </w:pPr>
            <w:r w:rsidRPr="00683ADB">
              <w:rPr>
                <w:rFonts w:cstheme="minorHAnsi"/>
                <w:b/>
              </w:rPr>
              <w:t xml:space="preserve"> (tidal fluctuations, seasonality effects)</w:t>
            </w:r>
          </w:p>
        </w:tc>
        <w:tc>
          <w:tcPr>
            <w:tcW w:w="5818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01764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  <w:p w14:paraId="4B5E5056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A73B90" w:rsidRPr="00683ADB" w14:paraId="4632599D" w14:textId="77777777" w:rsidTr="000D62C4">
        <w:trPr>
          <w:trHeight w:val="226"/>
        </w:trPr>
        <w:tc>
          <w:tcPr>
            <w:tcW w:w="297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03FD1" w14:textId="1F8FDE89" w:rsidR="00A73B90" w:rsidRPr="00A73B90" w:rsidRDefault="00A73B90" w:rsidP="005A22C0">
            <w:pPr>
              <w:rPr>
                <w:rFonts w:cstheme="minorHAnsi"/>
              </w:rPr>
            </w:pPr>
            <w:r w:rsidRPr="00683ADB">
              <w:rPr>
                <w:rFonts w:cstheme="minorHAnsi"/>
                <w:b/>
              </w:rPr>
              <w:t>Mean tidal range</w:t>
            </w:r>
            <w:r w:rsidR="005A22C0">
              <w:rPr>
                <w:rFonts w:cstheme="minorHAnsi"/>
                <w:b/>
              </w:rPr>
              <w:t xml:space="preserve"> </w:t>
            </w:r>
            <w:r w:rsidRPr="00683ADB">
              <w:rPr>
                <w:rFonts w:cstheme="minorHAnsi"/>
              </w:rPr>
              <w:t>(meter)</w:t>
            </w:r>
          </w:p>
        </w:tc>
        <w:tc>
          <w:tcPr>
            <w:tcW w:w="312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D1642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3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BB9F2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18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2F9B5" w14:textId="77777777" w:rsidR="00A73B90" w:rsidRPr="00683ADB" w:rsidRDefault="00A73B90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7FC3" w:rsidRPr="00F10613" w14:paraId="3810DC19" w14:textId="77777777" w:rsidTr="00AE77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9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D71F3" w14:textId="77777777" w:rsidR="00777FC3" w:rsidRPr="00A02CAD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 w:rsidRPr="00A02CAD">
              <w:rPr>
                <w:rFonts w:cstheme="minorHAnsi"/>
                <w:b/>
                <w:bCs/>
              </w:rPr>
              <w:t>Handling Capacity</w:t>
            </w: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931B8" w14:textId="77777777" w:rsidR="00777FC3" w:rsidRPr="00A02CAD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 w:rsidRPr="00A02CAD">
              <w:rPr>
                <w:rFonts w:cstheme="minorHAnsi"/>
                <w:b/>
                <w:bCs/>
              </w:rPr>
              <w:t>Equipment operational?</w:t>
            </w: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553C3" w14:textId="77777777" w:rsidR="00777FC3" w:rsidRPr="00A02CAD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Number of operational Units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B1351" w14:textId="77777777" w:rsidR="00777FC3" w:rsidRPr="00F1061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 w:rsidRPr="00F10613">
              <w:rPr>
                <w:rFonts w:cstheme="minorHAnsi"/>
                <w:b/>
                <w:bCs/>
              </w:rPr>
              <w:t>Comments</w:t>
            </w:r>
          </w:p>
        </w:tc>
      </w:tr>
      <w:tr w:rsidR="00777FC3" w14:paraId="19B296E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88478" w14:textId="77777777" w:rsidR="00777FC3" w:rsidRDefault="00777FC3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Hand loading/offloading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41E13A5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25EE430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4AAD5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FA52FE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ED229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78883ECC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E097A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E606A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5AD35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777FC3" w14:paraId="0B744B9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541526" w14:textId="5EF98917" w:rsidR="00777FC3" w:rsidRDefault="002D20AF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 xml:space="preserve">Gantry Crane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075F448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BC4EF5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E0C76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BA0BD4B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AC975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6CD3C8C6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2822980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CA51D0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15208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A4E2F5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3B9FA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522EB661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179AC7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99A194" w14:textId="77777777" w:rsidR="00777FC3" w:rsidRDefault="00777FC3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D88A14" w14:textId="77777777" w:rsidR="00777FC3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35D68A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4B9ED52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4E083" w14:textId="08A4CAFC" w:rsidR="00B852F6" w:rsidRDefault="00B852F6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proofErr w:type="spellStart"/>
            <w:r w:rsidRPr="00683ADB">
              <w:rPr>
                <w:rFonts w:cstheme="minorHAnsi"/>
              </w:rPr>
              <w:t>Reachstacker</w:t>
            </w:r>
            <w:proofErr w:type="spellEnd"/>
            <w:r w:rsidRPr="00683ADB">
              <w:rPr>
                <w:rFonts w:cstheme="minorHAnsi"/>
              </w:rPr>
              <w:t xml:space="preserve">, </w:t>
            </w:r>
            <w:proofErr w:type="spellStart"/>
            <w:r w:rsidRPr="00683ADB">
              <w:rPr>
                <w:rFonts w:cstheme="minorHAnsi"/>
              </w:rPr>
              <w:t>Toploader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3381F85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A5B059" w14:textId="77777777" w:rsidR="00B852F6" w:rsidRPr="00953C85" w:rsidRDefault="00B852F6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B06FE" w14:textId="77777777" w:rsidR="00B852F6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F8351C" w14:textId="77777777" w:rsidR="00B852F6" w:rsidRDefault="00B852F6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A5028" w14:textId="77777777" w:rsidR="00B852F6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1C209AA4" w14:textId="77777777" w:rsidR="00B852F6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15EECA6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D93D2D" w14:textId="77777777" w:rsidR="00B852F6" w:rsidRPr="00953C85" w:rsidRDefault="00B852F6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CB8A6" w14:textId="77777777" w:rsidR="00B852F6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146EDB" w14:textId="77777777" w:rsidR="00B852F6" w:rsidRDefault="00B852F6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D8407" w14:textId="77777777" w:rsidR="00B852F6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04D86ED3" w14:textId="77777777" w:rsidR="00B852F6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0431B" w14:textId="77777777" w:rsidR="00B852F6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EFC97" w14:textId="77777777" w:rsidR="00B852F6" w:rsidRDefault="00B852F6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D1FDF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B5453" w14:textId="0282D12A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777FC3" w14:paraId="413141A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654E88" w14:textId="77777777" w:rsidR="00777FC3" w:rsidRDefault="00777FC3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Forklift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2A7194E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8284CE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DC507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EC707D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4482C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62694DDC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4DB8C770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DCCDC1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E6757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5F42C2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0D144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44C7F432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EFFA34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5E8724" w14:textId="77777777" w:rsidR="00777FC3" w:rsidRDefault="00777FC3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733949" w14:textId="77777777" w:rsidR="00777FC3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696AC1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777FC3" w14:paraId="6634E464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0B82E" w14:textId="412BE724" w:rsidR="00777FC3" w:rsidRDefault="00AD69C3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Fixed </w:t>
            </w:r>
            <w:r w:rsidR="002D20AF" w:rsidRPr="00683ADB">
              <w:rPr>
                <w:rFonts w:cstheme="minorHAnsi"/>
              </w:rPr>
              <w:t>Port Crane</w:t>
            </w:r>
            <w:r w:rsidR="00D541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(stationary/</w:t>
            </w:r>
            <w:r w:rsidR="002D20AF" w:rsidRPr="00683ADB">
              <w:rPr>
                <w:rFonts w:cstheme="minorHAnsi"/>
              </w:rPr>
              <w:t>rail mounted</w:t>
            </w:r>
            <w:r>
              <w:rPr>
                <w:rFonts w:cstheme="minorHAnsi"/>
              </w:rPr>
              <w:t>)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030E421A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9670A3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BF255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3C8DE7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CCDC2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550AA2E2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6B62DE57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1794DC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6892C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B9413D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89C59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4AF8B1E8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DE653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9DE37" w14:textId="77777777" w:rsidR="00777FC3" w:rsidRDefault="00777FC3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E9235" w14:textId="77777777" w:rsidR="00777FC3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BFE3A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6406B3B2" w14:textId="264DC3CD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2AAAB2" w14:textId="4C4F2678" w:rsidR="00B852F6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 xml:space="preserve">Mobile Harbour Crane 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46D8E74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E32462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7CCE0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7B57DB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66C62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0A2E9759" w14:textId="77777777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F648A" w14:paraId="5FBB57D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795016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C5C02B" w14:textId="77777777" w:rsidR="003F648A" w:rsidRPr="00953C85" w:rsidRDefault="003F648A" w:rsidP="003F648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9F4E8" w14:textId="77777777" w:rsidR="003F648A" w:rsidRDefault="003F648A" w:rsidP="003F648A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75356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E54677" w14:textId="77777777" w:rsidR="003F648A" w:rsidRDefault="003F648A" w:rsidP="003F648A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D296F" w14:textId="77777777" w:rsidR="003F648A" w:rsidRDefault="003F648A" w:rsidP="003F648A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3870D60C" w14:textId="02028398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D06459" w14:textId="3126E9F8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4559E4" w14:textId="77777777" w:rsidR="00B852F6" w:rsidRDefault="00B852F6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966DBF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A689F0" w14:textId="6B7AB381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5FF02DD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8A900" w14:textId="4BC851DE" w:rsidR="00362823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Grain Elevator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765EC4C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E85012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4B21C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41A168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9E653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5C26FA0C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4EFD6FB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53816A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89E4B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FD7478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9F589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6BB3D5DC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047F7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5B011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64C8302B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1BEE72" w14:textId="77777777" w:rsidR="00362823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Warehouse MHE (hand cart, pallet truck, etc)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7CD05BD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57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97549E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61CFF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3927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E3362E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270DC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606068F3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297629EB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2022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A7194D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295CF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85093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BA0356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ECB9E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3532D4B8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176118" w14:textId="30ADBE8C" w:rsidR="00362823" w:rsidRDefault="00233AD9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4D625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046A14C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485823" w14:textId="65927963" w:rsidR="00362823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Belt Conveyor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3B1BE1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03718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A4CF7E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8EF24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9997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BAEDCE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1B461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266A09E3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ACC95B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54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D62B75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DFCB2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644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E426A9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BEDC0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4D0A14C4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CB921A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09C54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0150ED8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AC4DCA" w14:textId="53D5307C" w:rsidR="00362823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683ADB">
              <w:rPr>
                <w:rFonts w:cstheme="minorHAnsi"/>
              </w:rPr>
              <w:t>Bagging Equipment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681BA9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533379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30FB04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ABE3D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58817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0118AE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CA20F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1131385F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523F903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45696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DF3175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914BE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02831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1DA28E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1D9DB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284C3CE6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C919BA" w14:textId="417E1730" w:rsidR="00362823" w:rsidRDefault="00233AD9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ECA3B4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11A6AFF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55CA4" w14:textId="09B6E4BE" w:rsidR="00B852F6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9E35BE">
              <w:rPr>
                <w:rFonts w:cstheme="minorHAnsi"/>
              </w:rPr>
              <w:t>Yard Truck/Tractor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13AE0B4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3792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AB6638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D5028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26425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78D1E4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8FCFC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00AFB814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0436178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89679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F300A1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BF191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47774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1EE951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9B79F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70359498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926BB0" w14:textId="77777777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EB4412" w14:textId="77777777" w:rsidR="00B852F6" w:rsidRDefault="00B852F6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9F38A9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A3240" w14:textId="66673F10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4DAB4896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7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BA8EF2" w14:textId="07C4DD9F" w:rsidR="00B852F6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 w:rsidRPr="009E35BE">
              <w:rPr>
                <w:rFonts w:cstheme="minorHAnsi"/>
              </w:rPr>
              <w:t>Yard Trailer</w:t>
            </w:r>
          </w:p>
        </w:tc>
        <w:tc>
          <w:tcPr>
            <w:tcW w:w="17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3396779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71225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32D06D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2D53D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3058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6B77E0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2A9BD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0A0AB46E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3D643AF4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12739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7619EC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D2C35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77035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25ACF1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88286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>No</w:t>
                  </w:r>
                </w:p>
              </w:tc>
            </w:tr>
          </w:tbl>
          <w:p w14:paraId="57B8A39F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69E56C" w14:textId="77777777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1A6EDD" w14:textId="77777777" w:rsidR="00B852F6" w:rsidRDefault="00B852F6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Capacity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1BE62F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935832" w14:textId="22699F8B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:rsidRPr="00683ADB" w14:paraId="01150DFB" w14:textId="77777777" w:rsidTr="000D62C4">
        <w:trPr>
          <w:trHeight w:val="1265"/>
        </w:trPr>
        <w:tc>
          <w:tcPr>
            <w:tcW w:w="254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7DA58" w14:textId="302664A5" w:rsidR="00362823" w:rsidRPr="000D62C4" w:rsidRDefault="00362823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  <w:r w:rsidRPr="000D62C4">
              <w:rPr>
                <w:rFonts w:cstheme="minorHAnsi"/>
                <w:b/>
                <w:iCs/>
                <w:color w:val="000000"/>
              </w:rPr>
              <w:lastRenderedPageBreak/>
              <w:t xml:space="preserve">Other comments </w:t>
            </w:r>
            <w:r w:rsidR="00312F19" w:rsidRPr="000D62C4">
              <w:rPr>
                <w:rFonts w:cstheme="minorHAnsi"/>
                <w:b/>
                <w:iCs/>
                <w:color w:val="000000"/>
              </w:rPr>
              <w:t xml:space="preserve"> </w:t>
            </w:r>
            <w:r w:rsidR="00312F19" w:rsidRPr="000D62C4">
              <w:rPr>
                <w:b/>
                <w:iCs/>
              </w:rPr>
              <w:t>on handling capacity</w:t>
            </w:r>
            <w:r w:rsidR="000D62C4">
              <w:rPr>
                <w:iCs/>
              </w:rPr>
              <w:t>:</w:t>
            </w:r>
          </w:p>
        </w:tc>
        <w:tc>
          <w:tcPr>
            <w:tcW w:w="12199" w:type="dxa"/>
            <w:gridSpan w:val="2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A2BF4" w14:textId="7B60F3DA" w:rsidR="00362823" w:rsidRPr="00683ADB" w:rsidRDefault="00362823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</w:tc>
      </w:tr>
      <w:tr w:rsidR="0047388C" w:rsidRPr="00DF1CBC" w14:paraId="391867F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5"/>
        </w:trPr>
        <w:tc>
          <w:tcPr>
            <w:tcW w:w="368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C4A851" w14:textId="77777777" w:rsidR="0047388C" w:rsidRPr="00DF1CBC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 w:rsidRPr="00DF1CBC">
              <w:rPr>
                <w:rFonts w:cstheme="minorHAnsi"/>
                <w:b/>
                <w:iCs/>
                <w:color w:val="000000"/>
              </w:rPr>
              <w:t>Storage Type</w:t>
            </w:r>
          </w:p>
        </w:tc>
        <w:tc>
          <w:tcPr>
            <w:tcW w:w="32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617C335" w14:textId="3810BFC3" w:rsidR="0047388C" w:rsidRPr="00DF1CBC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iCs/>
                <w:color w:val="000000"/>
              </w:rPr>
              <w:t>Estimated Capacities</w:t>
            </w: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9F309B" w14:textId="525A5263" w:rsidR="0047388C" w:rsidRPr="00DF1CBC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 w:rsidRPr="00DF1CBC">
              <w:rPr>
                <w:rFonts w:cstheme="minorHAnsi"/>
                <w:b/>
                <w:iCs/>
                <w:color w:val="000000"/>
              </w:rPr>
              <w:t>Comments</w:t>
            </w:r>
          </w:p>
        </w:tc>
      </w:tr>
      <w:tr w:rsidR="00C02505" w:rsidRPr="007B2630" w14:paraId="65568309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5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859A81A" w14:textId="66E495D5" w:rsidR="00C02505" w:rsidRPr="00DF1CBC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683ADB">
              <w:rPr>
                <w:rFonts w:cstheme="minorHAnsi"/>
              </w:rPr>
              <w:t>Container Yard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02505" w14:paraId="5726E61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92D5D3" w14:textId="77777777" w:rsidR="00C02505" w:rsidRPr="00953C85" w:rsidRDefault="00C0250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1B42D" w14:textId="77777777" w:rsidR="00C02505" w:rsidRDefault="00C0250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0A08DA" w14:textId="77777777" w:rsidR="00C02505" w:rsidRDefault="00C0250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25941" w14:textId="77777777" w:rsidR="00C02505" w:rsidRDefault="00C02505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0A559ACF" w14:textId="77777777" w:rsidR="00C02505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120AF40" w14:textId="42395D6E" w:rsidR="00C02505" w:rsidRPr="00C11AE7" w:rsidRDefault="00DA7817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of TEUs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B488044" w14:textId="77777777" w:rsidR="00C02505" w:rsidRPr="007B2630" w:rsidRDefault="00C02505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EFD8A2" w14:textId="0C999728" w:rsidR="00C02505" w:rsidRPr="007B2630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0F3873A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EDD559" w14:textId="0B50094C" w:rsidR="0047388C" w:rsidRPr="00DF1CB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683ADB">
              <w:rPr>
                <w:rFonts w:cstheme="minorHAnsi"/>
              </w:rPr>
              <w:t>Reefer Connections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14:paraId="5ADFD4E4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1E9272" w14:textId="77777777" w:rsidR="0047388C" w:rsidRPr="00953C85" w:rsidRDefault="0047388C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4F475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830C90" w14:textId="77777777" w:rsidR="0047388C" w:rsidRDefault="0047388C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5C4E8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57F71C26" w14:textId="77777777" w:rsidR="0047388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FFB82B" w14:textId="427E7DA6" w:rsidR="0047388C" w:rsidRPr="00C11AE7" w:rsidRDefault="00DA7817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of connections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2FF708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4925B6" w14:textId="65253A06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00024A2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00EFBFB" w14:textId="290367C6" w:rsidR="0047388C" w:rsidRPr="00DF1CBC" w:rsidRDefault="0047388C" w:rsidP="008D1E9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683ADB">
              <w:rPr>
                <w:rFonts w:cstheme="minorHAnsi"/>
              </w:rPr>
              <w:t>Silo Facilities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233AD9" w14:paraId="17BCBBC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809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B34D68" w14:textId="77777777" w:rsidR="00233AD9" w:rsidRPr="00953C85" w:rsidRDefault="00233AD9" w:rsidP="00233AD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D6D7D" w14:textId="77777777" w:rsidR="00233AD9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0213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4E4507" w14:textId="77777777" w:rsidR="00233AD9" w:rsidRDefault="00233AD9" w:rsidP="00233AD9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AF7AE" w14:textId="77777777" w:rsidR="00233AD9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69E5B202" w14:textId="77777777" w:rsidR="0047388C" w:rsidRDefault="0047388C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BEAF129" w14:textId="7F5F23E2" w:rsidR="0047388C" w:rsidRPr="00C11AE7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Estimated space (</w:t>
            </w:r>
            <w:proofErr w:type="spellStart"/>
            <w:r>
              <w:rPr>
                <w:rFonts w:cstheme="minorHAnsi"/>
              </w:rPr>
              <w:t>mt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84C5C08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F328417" w14:textId="2EE2A7CE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15B1DDBF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EA7BF7" w14:textId="167ABC29" w:rsidR="0047388C" w:rsidRPr="00DF1CBC" w:rsidRDefault="0047388C" w:rsidP="008D1E9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>Covered Warehouse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233AD9" w14:paraId="4A6E7C4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58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51D16F" w14:textId="77777777" w:rsidR="00233AD9" w:rsidRPr="00953C85" w:rsidRDefault="00233AD9" w:rsidP="00233AD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C6A36" w14:textId="77777777" w:rsidR="00233AD9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86630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E3801F" w14:textId="77777777" w:rsidR="00233AD9" w:rsidRDefault="00233AD9" w:rsidP="00233AD9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6EB51" w14:textId="77777777" w:rsidR="00233AD9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4AA2A7B1" w14:textId="77777777" w:rsidR="0047388C" w:rsidRDefault="0047388C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081FF8" w14:textId="6A90174A" w:rsidR="0047388C" w:rsidRPr="00C11AE7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Estimated space (m</w:t>
            </w:r>
            <w:r w:rsidRPr="00715625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50DCD9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BF51CD" w14:textId="7E37D770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217A5CED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3B9EB3F" w14:textId="77777777" w:rsidR="0047388C" w:rsidRPr="00DF1CB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DF1CBC">
              <w:rPr>
                <w:rFonts w:cstheme="minorHAnsi"/>
                <w:bCs/>
                <w:iCs/>
                <w:color w:val="000000"/>
              </w:rPr>
              <w:t>Bonded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14:paraId="2CB7C3C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8282FE" w14:textId="77777777" w:rsidR="0047388C" w:rsidRPr="00953C85" w:rsidRDefault="0047388C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7F91B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4C4871" w14:textId="77777777" w:rsidR="0047388C" w:rsidRDefault="0047388C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3E368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0DE8F93" w14:textId="77777777" w:rsidR="0047388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536AB8F" w14:textId="1EB8240B" w:rsidR="0047388C" w:rsidRPr="00C11AE7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Estimated space (m</w:t>
            </w:r>
            <w:r w:rsidRPr="00715625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DDABF2C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D60466B" w14:textId="66ABF4C9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12A49DA8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BB2DB" w14:textId="77777777" w:rsidR="0047388C" w:rsidRPr="00DF1CB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 w:rsidRPr="00DF1CBC">
              <w:rPr>
                <w:rFonts w:cstheme="minorHAnsi"/>
                <w:bCs/>
                <w:iCs/>
                <w:color w:val="000000"/>
              </w:rPr>
              <w:t>Climate Controlled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14:paraId="3E82497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1975B1" w14:textId="77777777" w:rsidR="0047388C" w:rsidRPr="00953C85" w:rsidRDefault="0047388C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4E424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70EE93" w14:textId="77777777" w:rsidR="0047388C" w:rsidRDefault="0047388C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D71C4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274A1FB9" w14:textId="77777777" w:rsidR="0047388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AFB17B" w14:textId="0E37606E" w:rsidR="0047388C" w:rsidRPr="00C11AE7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Estimated space (m</w:t>
            </w:r>
            <w:r w:rsidRPr="00715625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3B3F47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389B25" w14:textId="65A4F441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DA7817" w:rsidRPr="007B2630" w14:paraId="55EC89C7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0E6E2" w14:textId="0DB144E0" w:rsidR="00DA7817" w:rsidRPr="00DF1CBC" w:rsidRDefault="00DA7817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 xml:space="preserve">Cold storage </w:t>
            </w:r>
          </w:p>
        </w:tc>
        <w:tc>
          <w:tcPr>
            <w:tcW w:w="15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A7817" w14:paraId="2753548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E6566C" w14:textId="77777777" w:rsidR="00DA7817" w:rsidRPr="00953C85" w:rsidRDefault="00DA7817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E63C5" w14:textId="77777777" w:rsidR="00DA7817" w:rsidRDefault="00DA7817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Yes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96640B" w14:textId="77777777" w:rsidR="00DA7817" w:rsidRDefault="00DA7817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8CDFD" w14:textId="77777777" w:rsidR="00DA7817" w:rsidRDefault="00DA7817" w:rsidP="000D62C4">
                  <w:pPr>
                    <w:jc w:val="both"/>
                    <w:rPr>
                      <w:rFonts w:ascii="Calibri" w:hAnsi="Calibri" w:cs="Arial"/>
                      <w:color w:val="000000"/>
                      <w:lang w:val="en-US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en-US"/>
                    </w:rPr>
                    <w:t xml:space="preserve"> No</w:t>
                  </w:r>
                </w:p>
              </w:tc>
            </w:tr>
          </w:tbl>
          <w:p w14:paraId="42DD9A6D" w14:textId="77777777" w:rsidR="00DA7817" w:rsidRDefault="00DA7817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A1EF7" w14:textId="59E05D61" w:rsidR="00DA7817" w:rsidRPr="00C11AE7" w:rsidRDefault="00DA7817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Estimated space (m</w:t>
            </w:r>
            <w:r w:rsidRPr="00715625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A3FF7" w14:textId="5813F59C" w:rsidR="00DA7817" w:rsidRPr="0064098C" w:rsidRDefault="00DA7817" w:rsidP="000D62C4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4D76B" w14:textId="145F3879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>Min temp (c)</w:t>
            </w: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6072E" w14:textId="2EA5CBA3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90C19" w14:textId="31034FCF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>Max temp (c)</w:t>
            </w:r>
          </w:p>
        </w:tc>
        <w:tc>
          <w:tcPr>
            <w:tcW w:w="9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07224" w14:textId="77777777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1E7F6" w14:textId="60010DA1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362823" w:rsidRPr="00FE1A81" w14:paraId="43066FDB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"/>
        </w:trPr>
        <w:tc>
          <w:tcPr>
            <w:tcW w:w="21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FABBE" w14:textId="77777777" w:rsidR="00362823" w:rsidRPr="00C05DDC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 w:rsidRPr="00C05DDC">
              <w:rPr>
                <w:rFonts w:cstheme="minorHAnsi"/>
                <w:b/>
                <w:iCs/>
                <w:color w:val="000000"/>
              </w:rPr>
              <w:t xml:space="preserve">Security:          </w:t>
            </w:r>
          </w:p>
        </w:tc>
        <w:tc>
          <w:tcPr>
            <w:tcW w:w="12621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C41D4" w14:textId="77777777" w:rsidR="00362823" w:rsidRPr="00FE1A81" w:rsidRDefault="00460A6F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Fence    </w:t>
            </w:r>
            <w:r w:rsidR="00362823">
              <w:rPr>
                <w:rFonts w:cstheme="minorHAnsi"/>
              </w:rPr>
              <w:t xml:space="preserve">   </w:t>
            </w:r>
            <w:r w:rsidR="00362823" w:rsidRPr="00C11AE7">
              <w:rPr>
                <w:rFonts w:cstheme="minorHAnsi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>Guards</w:t>
            </w:r>
            <w:r w:rsidR="00362823">
              <w:rPr>
                <w:rFonts w:cstheme="minorHAnsi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>Light</w:t>
            </w:r>
            <w:r w:rsidR="00362823">
              <w:rPr>
                <w:rFonts w:cstheme="minorHAnsi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Alert Procedures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Fire </w:t>
            </w:r>
            <w:r w:rsidR="00362823">
              <w:rPr>
                <w:rFonts w:cstheme="minorHAnsi"/>
              </w:rPr>
              <w:t>truck/response crew</w:t>
            </w:r>
            <w:r w:rsidR="00362823" w:rsidRPr="00C11AE7">
              <w:rPr>
                <w:rFonts w:cstheme="minorHAnsi"/>
              </w:rPr>
              <w:t xml:space="preserve">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>Communications</w:t>
            </w:r>
          </w:p>
        </w:tc>
      </w:tr>
      <w:tr w:rsidR="00362823" w:rsidRPr="00FE1A81" w14:paraId="5012CB82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21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2E063" w14:textId="77777777" w:rsidR="00362823" w:rsidRPr="00C05DDC" w:rsidRDefault="00362823" w:rsidP="00362823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E9AD6" w14:textId="77777777" w:rsidR="00362823" w:rsidRPr="00683ADB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r w:rsidRPr="007123DA">
              <w:rPr>
                <w:rFonts w:cstheme="minorHAnsi"/>
                <w:b/>
                <w:iCs/>
                <w:color w:val="000000"/>
              </w:rPr>
              <w:t>Other comments</w:t>
            </w:r>
            <w:r w:rsidRPr="00683ADB">
              <w:rPr>
                <w:rFonts w:cstheme="minorHAnsi"/>
                <w:b/>
                <w:i/>
                <w:color w:val="000000"/>
              </w:rPr>
              <w:t xml:space="preserve">: </w:t>
            </w:r>
          </w:p>
        </w:tc>
        <w:tc>
          <w:tcPr>
            <w:tcW w:w="10926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73040" w14:textId="1174F52E" w:rsidR="00362823" w:rsidRDefault="00362823" w:rsidP="00362823">
            <w:pPr>
              <w:tabs>
                <w:tab w:val="left" w:pos="2977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362823" w:rsidRPr="00C11AE7" w14:paraId="692D41B5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3"/>
        </w:trPr>
        <w:tc>
          <w:tcPr>
            <w:tcW w:w="26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3723C" w14:textId="0D4130DF" w:rsidR="00362823" w:rsidRPr="00C11AE7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r w:rsidRPr="004C3916">
              <w:rPr>
                <w:rFonts w:cstheme="minorHAnsi"/>
                <w:b/>
                <w:iCs/>
                <w:color w:val="000000"/>
              </w:rPr>
              <w:t>Road access to Seaport:</w:t>
            </w:r>
          </w:p>
        </w:tc>
        <w:tc>
          <w:tcPr>
            <w:tcW w:w="1207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2636E" w14:textId="77777777" w:rsidR="00362823" w:rsidRPr="00C11AE7" w:rsidRDefault="00460A6F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5454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Impossible       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674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Weather dependant    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5272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Need rehabilitation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6763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>Good</w:t>
            </w:r>
          </w:p>
        </w:tc>
      </w:tr>
      <w:tr w:rsidR="00362823" w:rsidRPr="00C11AE7" w14:paraId="1B59FA74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9"/>
        </w:trPr>
        <w:tc>
          <w:tcPr>
            <w:tcW w:w="26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EB94A" w14:textId="75E636F4" w:rsidR="00362823" w:rsidRPr="004C3916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 w:rsidRPr="004C3916">
              <w:rPr>
                <w:rFonts w:cstheme="minorHAnsi"/>
                <w:b/>
                <w:iCs/>
                <w:color w:val="000000"/>
              </w:rPr>
              <w:t>Rail access to Seaport:</w:t>
            </w:r>
          </w:p>
        </w:tc>
        <w:tc>
          <w:tcPr>
            <w:tcW w:w="1207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88598" w14:textId="31E2AB48" w:rsidR="00362823" w:rsidRPr="00C11AE7" w:rsidRDefault="00460A6F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7689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Impossible       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5970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Weather dependant    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-17821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 xml:space="preserve">Need rehabilitation                     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  <w:sz w:val="28"/>
                  <w:szCs w:val="28"/>
                  <w:lang w:val="en-US"/>
                </w:rPr>
                <w:id w:val="131722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823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362823" w:rsidRPr="00EE0ABA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>
              <w:rPr>
                <w:rFonts w:cstheme="minorHAnsi"/>
                <w:sz w:val="24"/>
                <w:szCs w:val="20"/>
                <w:lang w:val="en-US"/>
              </w:rPr>
              <w:t xml:space="preserve"> </w:t>
            </w:r>
            <w:r w:rsidR="00362823" w:rsidRPr="00C11AE7">
              <w:rPr>
                <w:rFonts w:cstheme="minorHAnsi"/>
              </w:rPr>
              <w:t>Good</w:t>
            </w:r>
          </w:p>
        </w:tc>
      </w:tr>
      <w:tr w:rsidR="00362823" w:rsidRPr="00C11AE7" w14:paraId="283B50DE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8"/>
        </w:trPr>
        <w:tc>
          <w:tcPr>
            <w:tcW w:w="26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0BF2A" w14:textId="6279807B" w:rsidR="00362823" w:rsidRPr="00F47ADB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bCs/>
                <w:iCs/>
                <w:color w:val="000000"/>
              </w:rPr>
            </w:pPr>
            <w:r w:rsidRPr="00F47ADB">
              <w:rPr>
                <w:rFonts w:cstheme="minorHAnsi"/>
                <w:b/>
                <w:bCs/>
              </w:rPr>
              <w:t>Describe any vehicle access constraints:</w:t>
            </w:r>
          </w:p>
        </w:tc>
        <w:tc>
          <w:tcPr>
            <w:tcW w:w="12071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28CAA" w14:textId="77777777" w:rsidR="00362823" w:rsidRDefault="00362823" w:rsidP="0036282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0D62C4" w:rsidRPr="00C11AE7" w14:paraId="1998F95F" w14:textId="77777777" w:rsidTr="000D62C4">
        <w:trPr>
          <w:trHeight w:val="784"/>
        </w:trPr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0A205" w14:textId="00EE2591" w:rsidR="000D62C4" w:rsidRP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  <w:r w:rsidRPr="000D62C4">
              <w:rPr>
                <w:rFonts w:cstheme="minorHAnsi"/>
                <w:b/>
                <w:iCs/>
                <w:color w:val="000000"/>
              </w:rPr>
              <w:t>Other general comments:</w:t>
            </w:r>
          </w:p>
          <w:p w14:paraId="325442CE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65A0B903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556FD45A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61E68E71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1FE15C81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13046" w:type="dxa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FD08F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5F40BCD0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42F05927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</w:tc>
      </w:tr>
    </w:tbl>
    <w:p w14:paraId="1CA380F0" w14:textId="0A6CB3A6" w:rsidR="00686A6D" w:rsidRDefault="00686A6D" w:rsidP="00797ACA">
      <w:pPr>
        <w:spacing w:after="0"/>
        <w:rPr>
          <w:rFonts w:cstheme="minorHAnsi"/>
          <w:color w:val="7F7F7F" w:themeColor="text1" w:themeTint="80"/>
          <w:lang w:val="en-US"/>
        </w:rPr>
      </w:pPr>
    </w:p>
    <w:p w14:paraId="08539A22" w14:textId="77777777" w:rsidR="00091836" w:rsidRPr="00683ADB" w:rsidRDefault="00091836" w:rsidP="00091836">
      <w:pPr>
        <w:pStyle w:val="Heading3"/>
        <w:rPr>
          <w:color w:val="C03A2A"/>
          <w:lang w:val="en-US"/>
        </w:rPr>
      </w:pPr>
      <w:r w:rsidRPr="00683ADB">
        <w:rPr>
          <w:color w:val="C03A2A"/>
          <w:lang w:val="en-US"/>
        </w:rPr>
        <w:lastRenderedPageBreak/>
        <w:t>Where can you find information on seaports?</w:t>
      </w:r>
    </w:p>
    <w:p w14:paraId="0A4CC40D" w14:textId="77777777" w:rsidR="00091836" w:rsidRPr="00683ADB" w:rsidRDefault="00460A6F" w:rsidP="00091836">
      <w:pPr>
        <w:spacing w:after="0"/>
        <w:rPr>
          <w:rFonts w:cstheme="minorHAnsi"/>
          <w:color w:val="7F7F7F" w:themeColor="text1" w:themeTint="80"/>
          <w:lang w:val="en-US"/>
        </w:rPr>
      </w:pPr>
      <w:hyperlink r:id="rId13" w:history="1">
        <w:r w:rsidR="00091836" w:rsidRPr="00683ADB">
          <w:rPr>
            <w:rStyle w:val="Hyperlink"/>
            <w:rFonts w:cstheme="minorHAnsi"/>
            <w:lang w:val="en-US"/>
          </w:rPr>
          <w:t>www.ports.com</w:t>
        </w:r>
      </w:hyperlink>
      <w:r w:rsidR="00091836" w:rsidRPr="00683ADB">
        <w:rPr>
          <w:rFonts w:cstheme="minorHAnsi"/>
          <w:color w:val="7F7F7F" w:themeColor="text1" w:themeTint="80"/>
          <w:lang w:val="en-US"/>
        </w:rPr>
        <w:t xml:space="preserve">; </w:t>
      </w:r>
      <w:hyperlink r:id="rId14" w:history="1">
        <w:r w:rsidR="00091836" w:rsidRPr="00683ADB">
          <w:rPr>
            <w:rStyle w:val="Hyperlink"/>
            <w:rFonts w:cstheme="minorHAnsi"/>
            <w:lang w:val="en-US"/>
          </w:rPr>
          <w:t>www.portguide.com</w:t>
        </w:r>
      </w:hyperlink>
      <w:r w:rsidR="00091836" w:rsidRPr="00683ADB">
        <w:rPr>
          <w:rFonts w:cstheme="minorHAnsi"/>
          <w:color w:val="7F7F7F" w:themeColor="text1" w:themeTint="80"/>
          <w:lang w:val="en-US"/>
        </w:rPr>
        <w:t xml:space="preserve">, </w:t>
      </w:r>
      <w:hyperlink r:id="rId15" w:history="1">
        <w:r w:rsidR="00091836" w:rsidRPr="00683ADB">
          <w:rPr>
            <w:rStyle w:val="Hyperlink"/>
            <w:rFonts w:cstheme="minorHAnsi"/>
            <w:lang w:val="en-US"/>
          </w:rPr>
          <w:t>www.portfocus.com/index.html</w:t>
        </w:r>
      </w:hyperlink>
      <w:r w:rsidR="00091836" w:rsidRPr="00683ADB">
        <w:rPr>
          <w:rFonts w:cstheme="minorHAnsi"/>
          <w:color w:val="7F7F7F" w:themeColor="text1" w:themeTint="80"/>
          <w:lang w:val="en-US"/>
        </w:rPr>
        <w:t xml:space="preserve"> </w:t>
      </w:r>
    </w:p>
    <w:p w14:paraId="3E09D4F4" w14:textId="77777777" w:rsidR="00091836" w:rsidRPr="00683ADB" w:rsidRDefault="00460A6F" w:rsidP="00091836">
      <w:pPr>
        <w:spacing w:after="0"/>
        <w:rPr>
          <w:rFonts w:cstheme="minorHAnsi"/>
          <w:color w:val="7F7F7F" w:themeColor="text1" w:themeTint="80"/>
          <w:lang w:val="en-US"/>
        </w:rPr>
      </w:pPr>
      <w:hyperlink r:id="rId16" w:history="1">
        <w:r w:rsidR="00091836" w:rsidRPr="00683ADB">
          <w:rPr>
            <w:rStyle w:val="Hyperlink"/>
            <w:rFonts w:cstheme="minorHAnsi"/>
            <w:lang w:val="en-US"/>
          </w:rPr>
          <w:t>www.marinetraffic.com</w:t>
        </w:r>
      </w:hyperlink>
      <w:r w:rsidR="00091836" w:rsidRPr="00683ADB">
        <w:rPr>
          <w:rFonts w:cstheme="minorHAnsi"/>
          <w:color w:val="7F7F7F" w:themeColor="text1" w:themeTint="80"/>
          <w:lang w:val="en-US"/>
        </w:rPr>
        <w:t xml:space="preserve"> </w:t>
      </w:r>
    </w:p>
    <w:p w14:paraId="1A3B7141" w14:textId="77777777" w:rsidR="00091836" w:rsidRPr="00683ADB" w:rsidRDefault="00091836" w:rsidP="00091836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>Ministry of Transport, National Maritime Authority</w:t>
      </w:r>
    </w:p>
    <w:p w14:paraId="75749191" w14:textId="77777777" w:rsidR="00091836" w:rsidRPr="00683ADB" w:rsidRDefault="00091836" w:rsidP="00091836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 xml:space="preserve">Relevant humanitarian </w:t>
      </w:r>
      <w:proofErr w:type="spellStart"/>
      <w:r w:rsidRPr="00683ADB">
        <w:rPr>
          <w:rFonts w:cstheme="minorHAnsi"/>
          <w:color w:val="7F7F7F" w:themeColor="text1" w:themeTint="80"/>
          <w:lang w:val="en-US"/>
        </w:rPr>
        <w:t>organisations</w:t>
      </w:r>
      <w:proofErr w:type="spellEnd"/>
      <w:r w:rsidRPr="00683ADB">
        <w:rPr>
          <w:rFonts w:cstheme="minorHAnsi"/>
          <w:color w:val="7F7F7F" w:themeColor="text1" w:themeTint="80"/>
          <w:lang w:val="en-US"/>
        </w:rPr>
        <w:t xml:space="preserve">    </w:t>
      </w:r>
    </w:p>
    <w:p w14:paraId="14016868" w14:textId="5BC616BA" w:rsidR="00091836" w:rsidRDefault="00091836" w:rsidP="00091836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 xml:space="preserve">The Logistics Capacity Assessment (LCA) https://dlca.logcluster.org </w:t>
      </w:r>
    </w:p>
    <w:p w14:paraId="5962BAEE" w14:textId="77777777" w:rsidR="00091836" w:rsidRPr="00683ADB" w:rsidRDefault="00091836" w:rsidP="00091836">
      <w:pPr>
        <w:spacing w:after="0"/>
        <w:rPr>
          <w:rFonts w:cstheme="minorHAnsi"/>
          <w:color w:val="7F7F7F" w:themeColor="text1" w:themeTint="80"/>
          <w:lang w:val="en-US"/>
        </w:rPr>
      </w:pPr>
    </w:p>
    <w:p w14:paraId="150F13A8" w14:textId="77777777" w:rsidR="00091836" w:rsidRPr="00683ADB" w:rsidRDefault="00091836" w:rsidP="00091836">
      <w:pPr>
        <w:pStyle w:val="Heading3"/>
        <w:rPr>
          <w:color w:val="C03A2A"/>
          <w:lang w:val="en-US"/>
        </w:rPr>
      </w:pPr>
      <w:r w:rsidRPr="00683ADB">
        <w:rPr>
          <w:color w:val="C03A2A"/>
          <w:lang w:val="en-US"/>
        </w:rPr>
        <w:t>Useful tips:</w:t>
      </w:r>
    </w:p>
    <w:p w14:paraId="7E71DE82" w14:textId="77777777" w:rsidR="00091836" w:rsidRPr="00683ADB" w:rsidRDefault="00091836" w:rsidP="00091836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 xml:space="preserve">Liaise with the freight forwarding agents, </w:t>
      </w:r>
      <w:proofErr w:type="gramStart"/>
      <w:r w:rsidRPr="00683ADB">
        <w:rPr>
          <w:rFonts w:cstheme="minorHAnsi"/>
          <w:color w:val="7F7F7F" w:themeColor="text1" w:themeTint="80"/>
          <w:lang w:val="en-US"/>
        </w:rPr>
        <w:t>HQ</w:t>
      </w:r>
      <w:proofErr w:type="gramEnd"/>
      <w:r w:rsidRPr="00683ADB">
        <w:rPr>
          <w:rFonts w:cstheme="minorHAnsi"/>
          <w:color w:val="7F7F7F" w:themeColor="text1" w:themeTint="80"/>
          <w:lang w:val="en-US"/>
        </w:rPr>
        <w:t xml:space="preserve"> and your suppliers for information. </w:t>
      </w:r>
    </w:p>
    <w:p w14:paraId="71721031" w14:textId="77777777" w:rsidR="00091836" w:rsidRPr="00683ADB" w:rsidRDefault="00091836" w:rsidP="00091836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>Confirm that containers are in a proper condition and certified.</w:t>
      </w:r>
    </w:p>
    <w:p w14:paraId="3FE42874" w14:textId="77777777" w:rsidR="00091836" w:rsidRPr="00683ADB" w:rsidRDefault="00091836" w:rsidP="00091836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>Check means of loading cargo and containers on trucks.</w:t>
      </w:r>
    </w:p>
    <w:p w14:paraId="2EF0BF56" w14:textId="77777777" w:rsidR="00091836" w:rsidRPr="00683ADB" w:rsidRDefault="00091836" w:rsidP="00091836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>Evaluate the access of transport means into the port area.</w:t>
      </w:r>
    </w:p>
    <w:p w14:paraId="64E90DDF" w14:textId="77777777" w:rsidR="00091836" w:rsidRPr="00683ADB" w:rsidRDefault="00091836" w:rsidP="00091836">
      <w:pPr>
        <w:spacing w:after="0"/>
        <w:rPr>
          <w:rFonts w:cstheme="minorHAnsi"/>
          <w:color w:val="7F7F7F" w:themeColor="text1" w:themeTint="80"/>
          <w:lang w:val="en-US"/>
        </w:rPr>
      </w:pPr>
      <w:r w:rsidRPr="00683ADB">
        <w:rPr>
          <w:rFonts w:cstheme="minorHAnsi"/>
          <w:color w:val="7F7F7F" w:themeColor="text1" w:themeTint="80"/>
          <w:lang w:val="en-US"/>
        </w:rPr>
        <w:t xml:space="preserve">Verify the different port charges, </w:t>
      </w:r>
      <w:proofErr w:type="gramStart"/>
      <w:r w:rsidRPr="00683ADB">
        <w:rPr>
          <w:rFonts w:cstheme="minorHAnsi"/>
          <w:color w:val="7F7F7F" w:themeColor="text1" w:themeTint="80"/>
          <w:lang w:val="en-US"/>
        </w:rPr>
        <w:t>detention</w:t>
      </w:r>
      <w:proofErr w:type="gramEnd"/>
      <w:r w:rsidRPr="00683ADB">
        <w:rPr>
          <w:rFonts w:cstheme="minorHAnsi"/>
          <w:color w:val="7F7F7F" w:themeColor="text1" w:themeTint="80"/>
          <w:lang w:val="en-US"/>
        </w:rPr>
        <w:t xml:space="preserve"> and port free time periods.</w:t>
      </w:r>
    </w:p>
    <w:p w14:paraId="07349C0F" w14:textId="77777777" w:rsidR="00091836" w:rsidRPr="00C70F60" w:rsidRDefault="00091836" w:rsidP="00797ACA">
      <w:pPr>
        <w:spacing w:after="0"/>
        <w:rPr>
          <w:rFonts w:cstheme="minorHAnsi"/>
          <w:color w:val="7F7F7F" w:themeColor="text1" w:themeTint="80"/>
          <w:lang w:val="en-US"/>
        </w:rPr>
      </w:pPr>
    </w:p>
    <w:sectPr w:rsidR="00091836" w:rsidRPr="00C70F60" w:rsidSect="00AE4754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1E596" w14:textId="77777777" w:rsidR="00B85720" w:rsidRDefault="00B85720" w:rsidP="00593B0D">
      <w:pPr>
        <w:spacing w:after="0" w:line="240" w:lineRule="auto"/>
      </w:pPr>
      <w:r>
        <w:separator/>
      </w:r>
    </w:p>
  </w:endnote>
  <w:endnote w:type="continuationSeparator" w:id="0">
    <w:p w14:paraId="1D6401C0" w14:textId="77777777" w:rsidR="00B85720" w:rsidRDefault="00B85720" w:rsidP="00593B0D">
      <w:pPr>
        <w:spacing w:after="0" w:line="240" w:lineRule="auto"/>
      </w:pPr>
      <w:r>
        <w:continuationSeparator/>
      </w:r>
    </w:p>
  </w:endnote>
  <w:endnote w:type="continuationNotice" w:id="1">
    <w:p w14:paraId="7958BC4E" w14:textId="77777777" w:rsidR="00C94FDF" w:rsidRDefault="00C94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A650" w14:textId="77777777" w:rsidR="00C70F60" w:rsidRDefault="00C70F60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CBB168F" wp14:editId="405D56DF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D17C" w14:textId="77777777" w:rsidR="00C70F60" w:rsidRDefault="00C70F60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58241" behindDoc="1" locked="0" layoutInCell="1" allowOverlap="1" wp14:anchorId="4CBB168F" wp14:editId="405D56DF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5CB17" w14:textId="77777777" w:rsidR="00B85720" w:rsidRDefault="00B85720" w:rsidP="00593B0D">
      <w:pPr>
        <w:spacing w:after="0" w:line="240" w:lineRule="auto"/>
      </w:pPr>
      <w:r>
        <w:separator/>
      </w:r>
    </w:p>
  </w:footnote>
  <w:footnote w:type="continuationSeparator" w:id="0">
    <w:p w14:paraId="32FCF7C3" w14:textId="77777777" w:rsidR="00B85720" w:rsidRDefault="00B85720" w:rsidP="00593B0D">
      <w:pPr>
        <w:spacing w:after="0" w:line="240" w:lineRule="auto"/>
      </w:pPr>
      <w:r>
        <w:continuationSeparator/>
      </w:r>
    </w:p>
  </w:footnote>
  <w:footnote w:type="continuationNotice" w:id="1">
    <w:p w14:paraId="5F415F35" w14:textId="77777777" w:rsidR="00C94FDF" w:rsidRDefault="00C94F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34D13"/>
    <w:rsid w:val="0005081B"/>
    <w:rsid w:val="0007125C"/>
    <w:rsid w:val="0007684E"/>
    <w:rsid w:val="00086B05"/>
    <w:rsid w:val="00091836"/>
    <w:rsid w:val="000A38C3"/>
    <w:rsid w:val="000A7928"/>
    <w:rsid w:val="000B611D"/>
    <w:rsid w:val="000C3E95"/>
    <w:rsid w:val="000D62C4"/>
    <w:rsid w:val="0010342A"/>
    <w:rsid w:val="00133C6D"/>
    <w:rsid w:val="00173E45"/>
    <w:rsid w:val="00175993"/>
    <w:rsid w:val="00193AC2"/>
    <w:rsid w:val="001C52BD"/>
    <w:rsid w:val="001E2B82"/>
    <w:rsid w:val="001E5534"/>
    <w:rsid w:val="001F48B8"/>
    <w:rsid w:val="0020602F"/>
    <w:rsid w:val="00233AD9"/>
    <w:rsid w:val="00235201"/>
    <w:rsid w:val="00253C90"/>
    <w:rsid w:val="002B006D"/>
    <w:rsid w:val="002C38C6"/>
    <w:rsid w:val="002D20AF"/>
    <w:rsid w:val="002E5951"/>
    <w:rsid w:val="002F57F7"/>
    <w:rsid w:val="002F6D29"/>
    <w:rsid w:val="003072C8"/>
    <w:rsid w:val="00312F19"/>
    <w:rsid w:val="00323262"/>
    <w:rsid w:val="00344E21"/>
    <w:rsid w:val="003518F1"/>
    <w:rsid w:val="0035308A"/>
    <w:rsid w:val="00362823"/>
    <w:rsid w:val="0036504F"/>
    <w:rsid w:val="003820A9"/>
    <w:rsid w:val="003877A3"/>
    <w:rsid w:val="00396271"/>
    <w:rsid w:val="003A2717"/>
    <w:rsid w:val="003B261F"/>
    <w:rsid w:val="003B5FD4"/>
    <w:rsid w:val="003C6C90"/>
    <w:rsid w:val="003C766D"/>
    <w:rsid w:val="003D396D"/>
    <w:rsid w:val="003F648A"/>
    <w:rsid w:val="00430A90"/>
    <w:rsid w:val="004341F9"/>
    <w:rsid w:val="004446F5"/>
    <w:rsid w:val="00454B79"/>
    <w:rsid w:val="00460A6F"/>
    <w:rsid w:val="004620B6"/>
    <w:rsid w:val="00471DD8"/>
    <w:rsid w:val="0047388C"/>
    <w:rsid w:val="00485E01"/>
    <w:rsid w:val="004C3916"/>
    <w:rsid w:val="004E09CA"/>
    <w:rsid w:val="00500590"/>
    <w:rsid w:val="005078A7"/>
    <w:rsid w:val="00544515"/>
    <w:rsid w:val="0055160F"/>
    <w:rsid w:val="005576F4"/>
    <w:rsid w:val="005647B5"/>
    <w:rsid w:val="00574179"/>
    <w:rsid w:val="00593B0D"/>
    <w:rsid w:val="00595810"/>
    <w:rsid w:val="005A22C0"/>
    <w:rsid w:val="005B6880"/>
    <w:rsid w:val="005D6BF0"/>
    <w:rsid w:val="005F02FB"/>
    <w:rsid w:val="005F51C6"/>
    <w:rsid w:val="0060578C"/>
    <w:rsid w:val="00611587"/>
    <w:rsid w:val="006312B9"/>
    <w:rsid w:val="00632718"/>
    <w:rsid w:val="00640034"/>
    <w:rsid w:val="00660AF5"/>
    <w:rsid w:val="0066318C"/>
    <w:rsid w:val="00680778"/>
    <w:rsid w:val="00683ADB"/>
    <w:rsid w:val="00686A6D"/>
    <w:rsid w:val="00687BEA"/>
    <w:rsid w:val="00695D77"/>
    <w:rsid w:val="006A6C1C"/>
    <w:rsid w:val="006A7B01"/>
    <w:rsid w:val="006A7D74"/>
    <w:rsid w:val="006B4200"/>
    <w:rsid w:val="006C5AB9"/>
    <w:rsid w:val="006D1D25"/>
    <w:rsid w:val="006D4437"/>
    <w:rsid w:val="007026C4"/>
    <w:rsid w:val="007123DA"/>
    <w:rsid w:val="00715625"/>
    <w:rsid w:val="00741178"/>
    <w:rsid w:val="00775E23"/>
    <w:rsid w:val="00777FC3"/>
    <w:rsid w:val="00797ACA"/>
    <w:rsid w:val="007A23A7"/>
    <w:rsid w:val="007C04B8"/>
    <w:rsid w:val="007C2DE7"/>
    <w:rsid w:val="007C6C07"/>
    <w:rsid w:val="007D1A7D"/>
    <w:rsid w:val="007D6B5D"/>
    <w:rsid w:val="008337AE"/>
    <w:rsid w:val="0083440E"/>
    <w:rsid w:val="00881DB2"/>
    <w:rsid w:val="00882D91"/>
    <w:rsid w:val="00884292"/>
    <w:rsid w:val="008844BA"/>
    <w:rsid w:val="008B70B1"/>
    <w:rsid w:val="008D1E9C"/>
    <w:rsid w:val="008D5459"/>
    <w:rsid w:val="008E6E28"/>
    <w:rsid w:val="00912B2D"/>
    <w:rsid w:val="00921A94"/>
    <w:rsid w:val="00922B6E"/>
    <w:rsid w:val="009358EA"/>
    <w:rsid w:val="00956334"/>
    <w:rsid w:val="009A06DD"/>
    <w:rsid w:val="009B35CF"/>
    <w:rsid w:val="009E16FC"/>
    <w:rsid w:val="009E35BE"/>
    <w:rsid w:val="009E43E3"/>
    <w:rsid w:val="009F1C4A"/>
    <w:rsid w:val="00A15FBD"/>
    <w:rsid w:val="00A2472D"/>
    <w:rsid w:val="00A25742"/>
    <w:rsid w:val="00A42E45"/>
    <w:rsid w:val="00A479E2"/>
    <w:rsid w:val="00A61C12"/>
    <w:rsid w:val="00A67878"/>
    <w:rsid w:val="00A73B90"/>
    <w:rsid w:val="00A73F1D"/>
    <w:rsid w:val="00A86CA9"/>
    <w:rsid w:val="00AB3130"/>
    <w:rsid w:val="00AC2CA2"/>
    <w:rsid w:val="00AC578B"/>
    <w:rsid w:val="00AD69C3"/>
    <w:rsid w:val="00AE4754"/>
    <w:rsid w:val="00AE7766"/>
    <w:rsid w:val="00AF3E63"/>
    <w:rsid w:val="00B30C03"/>
    <w:rsid w:val="00B3347A"/>
    <w:rsid w:val="00B3405E"/>
    <w:rsid w:val="00B659D1"/>
    <w:rsid w:val="00B852F6"/>
    <w:rsid w:val="00B85720"/>
    <w:rsid w:val="00B939B3"/>
    <w:rsid w:val="00BA0FFB"/>
    <w:rsid w:val="00BB2DC2"/>
    <w:rsid w:val="00BC0FED"/>
    <w:rsid w:val="00BC2C55"/>
    <w:rsid w:val="00BF2282"/>
    <w:rsid w:val="00C02505"/>
    <w:rsid w:val="00C06000"/>
    <w:rsid w:val="00C11AE7"/>
    <w:rsid w:val="00C1229A"/>
    <w:rsid w:val="00C324F7"/>
    <w:rsid w:val="00C42BE3"/>
    <w:rsid w:val="00C6042F"/>
    <w:rsid w:val="00C611C4"/>
    <w:rsid w:val="00C63670"/>
    <w:rsid w:val="00C70F60"/>
    <w:rsid w:val="00C834D5"/>
    <w:rsid w:val="00C87031"/>
    <w:rsid w:val="00C87F23"/>
    <w:rsid w:val="00C94FDF"/>
    <w:rsid w:val="00CA0AB6"/>
    <w:rsid w:val="00CA6720"/>
    <w:rsid w:val="00CA7791"/>
    <w:rsid w:val="00CB5F38"/>
    <w:rsid w:val="00CF38A9"/>
    <w:rsid w:val="00D045BF"/>
    <w:rsid w:val="00D1509B"/>
    <w:rsid w:val="00D33AD0"/>
    <w:rsid w:val="00D361EA"/>
    <w:rsid w:val="00D36A28"/>
    <w:rsid w:val="00D411A0"/>
    <w:rsid w:val="00D46CC6"/>
    <w:rsid w:val="00D5413E"/>
    <w:rsid w:val="00D54A5F"/>
    <w:rsid w:val="00D81534"/>
    <w:rsid w:val="00D918E0"/>
    <w:rsid w:val="00DA596C"/>
    <w:rsid w:val="00DA7817"/>
    <w:rsid w:val="00DC3D51"/>
    <w:rsid w:val="00DC59C5"/>
    <w:rsid w:val="00DD55FD"/>
    <w:rsid w:val="00DE4AF4"/>
    <w:rsid w:val="00E01B02"/>
    <w:rsid w:val="00E129B8"/>
    <w:rsid w:val="00E1744F"/>
    <w:rsid w:val="00E21FC5"/>
    <w:rsid w:val="00E33BBB"/>
    <w:rsid w:val="00E55B1F"/>
    <w:rsid w:val="00E60FA0"/>
    <w:rsid w:val="00EA4125"/>
    <w:rsid w:val="00EB6FD9"/>
    <w:rsid w:val="00ED0F5E"/>
    <w:rsid w:val="00EF1595"/>
    <w:rsid w:val="00EF186A"/>
    <w:rsid w:val="00F16A3D"/>
    <w:rsid w:val="00F270E5"/>
    <w:rsid w:val="00F47ADB"/>
    <w:rsid w:val="00F51691"/>
    <w:rsid w:val="00F56E96"/>
    <w:rsid w:val="00F570C8"/>
    <w:rsid w:val="00F57562"/>
    <w:rsid w:val="00F853B2"/>
    <w:rsid w:val="00FA290E"/>
    <w:rsid w:val="00FC3242"/>
    <w:rsid w:val="00FD499B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F01256"/>
  <w15:docId w15:val="{E83739B2-3A29-4384-8097-09F74C46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rt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rinetraffi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portfocus.com/index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ortguid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E4A2-623A-47D5-8A9F-ACDDFE38835C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477B61A4-647F-4C55-9362-778AEFCCE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BB8C6-F2C3-48E5-8827-5B964DD43C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3D4FE-8072-4882-98DA-559F1A73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5291</CharactersWithSpaces>
  <SharedDoc>false</SharedDoc>
  <HLinks>
    <vt:vector size="24" baseType="variant">
      <vt:variant>
        <vt:i4>4456449</vt:i4>
      </vt:variant>
      <vt:variant>
        <vt:i4>9</vt:i4>
      </vt:variant>
      <vt:variant>
        <vt:i4>0</vt:i4>
      </vt:variant>
      <vt:variant>
        <vt:i4>5</vt:i4>
      </vt:variant>
      <vt:variant>
        <vt:lpwstr>http://www.marinetraffic.com/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http://www.portfocus.com/index.html</vt:lpwstr>
      </vt:variant>
      <vt:variant>
        <vt:lpwstr/>
      </vt:variant>
      <vt:variant>
        <vt:i4>4980763</vt:i4>
      </vt:variant>
      <vt:variant>
        <vt:i4>3</vt:i4>
      </vt:variant>
      <vt:variant>
        <vt:i4>0</vt:i4>
      </vt:variant>
      <vt:variant>
        <vt:i4>5</vt:i4>
      </vt:variant>
      <vt:variant>
        <vt:lpwstr>http://www.portguide.com/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http://www.ports.com/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Kelly BRADLEY</cp:lastModifiedBy>
  <cp:revision>82</cp:revision>
  <cp:lastPrinted>2017-05-04T21:04:00Z</cp:lastPrinted>
  <dcterms:created xsi:type="dcterms:W3CDTF">2019-03-25T15:48:00Z</dcterms:created>
  <dcterms:modified xsi:type="dcterms:W3CDTF">2021-06-14T07:47:00Z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