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444861" w14:paraId="7A4A0424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9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  <w:tr w:rsidR="00BC2C55" w:rsidRPr="00444861" w14:paraId="7A4A042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444861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444861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444861" w:rsidRDefault="00BC2C55" w:rsidP="00BC2C55">
            <w:pPr>
              <w:rPr>
                <w:rFonts w:eastAsia="Calibri"/>
              </w:rPr>
            </w:pPr>
          </w:p>
        </w:tc>
      </w:tr>
    </w:tbl>
    <w:p w14:paraId="7A4A042F" w14:textId="71F3AFD7" w:rsidR="00660AF5" w:rsidRPr="00444861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7A4A0430" w14:textId="77777777" w:rsidR="00235201" w:rsidRPr="00444861" w:rsidRDefault="00D226C9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>Водные пути, речной транспорт</w:t>
      </w:r>
    </w:p>
    <w:p w14:paraId="7A4A0431" w14:textId="77777777" w:rsidR="00D226C9" w:rsidRPr="00444861" w:rsidRDefault="00D226C9" w:rsidP="00D226C9">
      <w:pPr>
        <w:spacing w:before="240"/>
        <w:rPr>
          <w:rFonts w:eastAsia="Calibri"/>
        </w:rPr>
      </w:pPr>
    </w:p>
    <w:tbl>
      <w:tblPr>
        <w:tblStyle w:val="Grigliatabel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444861" w14:paraId="7A4A0435" w14:textId="77777777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A4A0432" w14:textId="77777777" w:rsidR="00D226C9" w:rsidRPr="000E4B8F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мероприятий по оценке водных путей</w:t>
            </w:r>
          </w:p>
        </w:tc>
        <w:tc>
          <w:tcPr>
            <w:tcW w:w="992" w:type="dxa"/>
            <w:shd w:val="clear" w:color="auto" w:fill="C03A2A"/>
          </w:tcPr>
          <w:p w14:paraId="7A4A0433" w14:textId="7049FBA4" w:rsidR="00D226C9" w:rsidRPr="00444861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0E4B8F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7229" w:type="dxa"/>
            <w:shd w:val="clear" w:color="auto" w:fill="C03A2A"/>
          </w:tcPr>
          <w:p w14:paraId="7A4A0434" w14:textId="77777777" w:rsidR="00D226C9" w:rsidRPr="00444861" w:rsidRDefault="00D226C9" w:rsidP="00466AF1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D226C9" w:rsidRPr="00444861" w14:paraId="7A4A043A" w14:textId="77777777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6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7" w14:textId="77777777" w:rsidR="00D226C9" w:rsidRPr="000E4B8F" w:rsidRDefault="00D226C9" w:rsidP="00466AF1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lang w:val="ru"/>
              </w:rPr>
              <w:t>Перечислить и нанести на карту водные пути потенциального использования в зоне чрезвычайной ситуации и внутри нее.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444861" w14:paraId="7A4A043F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C" w14:textId="77777777" w:rsidR="00D226C9" w:rsidRPr="000E4B8F" w:rsidRDefault="00D226C9" w:rsidP="00466AF1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Если применимо — проконсультироваться с Министерством дорог/транспорта/инфраструктуры/градостроительства, чтобы начать ремонт поврежденных причалов / пристаней.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444861" w:rsidRDefault="00000000" w:rsidP="006C2804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444861" w:rsidRDefault="00D226C9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55" w14:textId="60CDF541" w:rsidR="00C70F60" w:rsidRPr="00444861" w:rsidRDefault="00C70F60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8469946" w14:textId="27730A6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36270C1" w14:textId="728C4818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B6B277" w14:textId="1DE928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4C42D04" w14:textId="44FFBCD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1FD0590" w14:textId="02CB1D4A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2F474C" w14:textId="41CEF6E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BE36AB7" w14:textId="1E81C40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34AEAD4" w14:textId="1C1FCB7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ACE59A6" w14:textId="2951E39D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595BB40" w14:textId="1C3D6F74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BE96983" w14:textId="4481C585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1834DC4" w14:textId="654B38DC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1D135E7" w14:textId="220D9A90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EEF5043" w14:textId="3DE72542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678D25D2" w14:textId="2CF0E91E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12BF918" w14:textId="7EFFD559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37A8AA0C" w14:textId="5C906BCB" w:rsidR="00444861" w:rsidRPr="00444861" w:rsidRDefault="00444861" w:rsidP="00BC2C55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73316DD" w14:textId="77777777" w:rsidR="00161C01" w:rsidRDefault="00161C01" w:rsidP="00161C01">
      <w:pPr>
        <w:spacing w:after="0"/>
        <w:jc w:val="right"/>
        <w:rPr>
          <w:rFonts w:cstheme="minorHAnsi"/>
          <w:color w:val="7F7F7F" w:themeColor="text1" w:themeTint="80"/>
        </w:rPr>
      </w:pPr>
    </w:p>
    <w:p w14:paraId="1E00DA54" w14:textId="77777777" w:rsidR="00161C01" w:rsidRPr="000E4B8F" w:rsidRDefault="00161C01" w:rsidP="00161C01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p w14:paraId="2B8437FE" w14:textId="0A64DEAC" w:rsidR="00444861" w:rsidRPr="000E4B8F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p w14:paraId="5ABF2654" w14:textId="722E470B" w:rsidR="00444861" w:rsidRPr="000E4B8F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p w14:paraId="74686BBA" w14:textId="64F9ACCA" w:rsidR="00444861" w:rsidRPr="000E4B8F" w:rsidRDefault="00444861" w:rsidP="00BC2C55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tbl>
      <w:tblPr>
        <w:tblStyle w:val="Grigliatabel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6"/>
        <w:gridCol w:w="1288"/>
        <w:gridCol w:w="426"/>
        <w:gridCol w:w="286"/>
        <w:gridCol w:w="138"/>
        <w:gridCol w:w="429"/>
        <w:gridCol w:w="707"/>
        <w:gridCol w:w="882"/>
        <w:gridCol w:w="1105"/>
        <w:gridCol w:w="565"/>
        <w:gridCol w:w="310"/>
        <w:gridCol w:w="1674"/>
        <w:gridCol w:w="1987"/>
        <w:gridCol w:w="2693"/>
      </w:tblGrid>
      <w:tr w:rsidR="00D226C9" w:rsidRPr="000E4B8F" w14:paraId="7A4A0457" w14:textId="77777777" w:rsidTr="00444861">
        <w:trPr>
          <w:trHeight w:val="423"/>
          <w:tblHeader/>
        </w:trPr>
        <w:tc>
          <w:tcPr>
            <w:tcW w:w="15026" w:type="dxa"/>
            <w:gridSpan w:val="14"/>
            <w:shd w:val="clear" w:color="auto" w:fill="C03A2A"/>
          </w:tcPr>
          <w:p w14:paraId="7A4A0456" w14:textId="77777777" w:rsidR="00D226C9" w:rsidRPr="000E4B8F" w:rsidRDefault="00D226C9" w:rsidP="00466AF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ru"/>
              </w:rPr>
              <w:t>Оценка водных путей и речного транспорта</w:t>
            </w:r>
          </w:p>
        </w:tc>
      </w:tr>
      <w:tr w:rsidR="000F08F1" w:rsidRPr="00444861" w14:paraId="003E92E1" w14:textId="77777777" w:rsidTr="00161C01">
        <w:trPr>
          <w:trHeight w:val="208"/>
        </w:trPr>
        <w:tc>
          <w:tcPr>
            <w:tcW w:w="253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444861" w:rsidRDefault="000F08F1" w:rsidP="00466A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От/до (наименования)</w:t>
            </w:r>
          </w:p>
        </w:tc>
        <w:tc>
          <w:tcPr>
            <w:tcW w:w="5826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</w:t>
            </w:r>
          </w:p>
        </w:tc>
        <w:tc>
          <w:tcPr>
            <w:tcW w:w="666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До</w:t>
            </w:r>
          </w:p>
        </w:tc>
      </w:tr>
      <w:tr w:rsidR="000F08F1" w:rsidRPr="00444861" w14:paraId="46C0F211" w14:textId="77777777" w:rsidTr="000E4B8F">
        <w:trPr>
          <w:trHeight w:val="202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77777777" w:rsidR="000F08F1" w:rsidRPr="00444861" w:rsidRDefault="000F08F1" w:rsidP="00466AF1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382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77777777" w:rsidR="000F08F1" w:rsidRPr="00444861" w:rsidRDefault="000F08F1" w:rsidP="00466AF1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468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444861" w:rsidRDefault="000F08F1" w:rsidP="00466AF1"/>
        </w:tc>
      </w:tr>
      <w:tr w:rsidR="000F08F1" w:rsidRPr="00444861" w14:paraId="2737AAB4" w14:textId="77777777" w:rsidTr="000E4B8F">
        <w:trPr>
          <w:trHeight w:val="399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444861" w:rsidRDefault="000F08F1" w:rsidP="00466AF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77777777" w:rsidR="000F08F1" w:rsidRPr="00444861" w:rsidRDefault="000F08F1" w:rsidP="00466AF1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):</w:t>
            </w:r>
          </w:p>
        </w:tc>
        <w:tc>
          <w:tcPr>
            <w:tcW w:w="382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444861" w:rsidRDefault="000F08F1" w:rsidP="00466AF1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77777777" w:rsidR="000F08F1" w:rsidRPr="00444861" w:rsidRDefault="000F08F1" w:rsidP="00466AF1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):</w:t>
            </w:r>
          </w:p>
        </w:tc>
        <w:tc>
          <w:tcPr>
            <w:tcW w:w="468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444861" w:rsidRDefault="000F08F1" w:rsidP="00466AF1"/>
        </w:tc>
      </w:tr>
      <w:tr w:rsidR="000F08F1" w:rsidRPr="000E4B8F" w14:paraId="43BC5FC5" w14:textId="77777777" w:rsidTr="00161C01">
        <w:trPr>
          <w:trHeight w:val="86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0E4B8F" w:rsidRDefault="000F08F1" w:rsidP="00466AF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Общее расстояние (км)/морские мили</w:t>
            </w:r>
          </w:p>
        </w:tc>
        <w:tc>
          <w:tcPr>
            <w:tcW w:w="21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2756" w14:textId="77777777" w:rsidR="000F08F1" w:rsidRPr="00444861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Проходим ли маршрут?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DCBE8" w14:textId="77777777" w:rsidR="000F08F1" w:rsidRPr="000E4B8F" w:rsidRDefault="000F08F1" w:rsidP="00466AF1">
            <w:pPr>
              <w:jc w:val="center"/>
              <w:rPr>
                <w:rFonts w:ascii="Calibri" w:hAnsi="Calibri" w:cs="Arial"/>
                <w:b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Нормальное время в пути (часы/дни)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6FEE" w14:textId="77777777" w:rsidR="000F08F1" w:rsidRPr="000E4B8F" w:rsidRDefault="000F08F1" w:rsidP="00466AF1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Текущее время в пути (часы/дни)</w:t>
            </w:r>
          </w:p>
        </w:tc>
        <w:tc>
          <w:tcPr>
            <w:tcW w:w="63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BF79" w14:textId="77777777" w:rsidR="000F08F1" w:rsidRPr="000E4B8F" w:rsidRDefault="000F08F1" w:rsidP="00466AF1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альтернативный маршрут? (Заполните отдельную оценку дороги для альтернативных маршрутов)</w:t>
            </w:r>
          </w:p>
        </w:tc>
      </w:tr>
      <w:tr w:rsidR="000F08F1" w:rsidRPr="00444861" w14:paraId="795D942B" w14:textId="77777777" w:rsidTr="000E4B8F">
        <w:trPr>
          <w:trHeight w:val="107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0E4B8F" w:rsidRDefault="000F08F1" w:rsidP="00466AF1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444861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B739002" w14:textId="77777777" w:rsidR="000F08F1" w:rsidRPr="00444861" w:rsidRDefault="000F08F1" w:rsidP="00466AF1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444861" w:rsidRDefault="000F08F1" w:rsidP="00466AF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0F08F1" w:rsidRPr="00444861" w14:paraId="453E7446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7FF8A1C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444861" w:rsidRDefault="000F08F1" w:rsidP="000E4B8F">
            <w:pPr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444861" w:rsidRDefault="000F08F1" w:rsidP="00466AF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F08F1" w:rsidRPr="00444861" w14:paraId="7143EC58" w14:textId="77777777" w:rsidTr="000E4B8F">
        <w:trPr>
          <w:trHeight w:val="522"/>
        </w:trPr>
        <w:tc>
          <w:tcPr>
            <w:tcW w:w="4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0E4B8F" w:rsidRDefault="000F08F1" w:rsidP="00466AF1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Имеются ли какие-то проблемы с безопасностью?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444861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444861" w:rsidRDefault="000F08F1" w:rsidP="00466A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444861" w:rsidRDefault="000F08F1" w:rsidP="00466A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7FA6317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444861" w:rsidRDefault="000F08F1" w:rsidP="00466AF1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72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444861" w:rsidRDefault="000F08F1" w:rsidP="00466AF1">
            <w:pPr>
              <w:jc w:val="left"/>
              <w:rPr>
                <w:rFonts w:cstheme="minorHAnsi"/>
                <w:b/>
              </w:rPr>
            </w:pPr>
          </w:p>
        </w:tc>
      </w:tr>
      <w:tr w:rsidR="00D226C9" w:rsidRPr="000E4B8F" w14:paraId="7A4A046F" w14:textId="77777777" w:rsidTr="00161C01">
        <w:trPr>
          <w:trHeight w:val="737"/>
        </w:trPr>
        <w:tc>
          <w:tcPr>
            <w:tcW w:w="38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0E4B8F" w:rsidRDefault="00D226C9" w:rsidP="0062512B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Каковы максимально допустимые габариты транспортных средств на этом водном пути?</w:t>
            </w:r>
          </w:p>
        </w:tc>
        <w:tc>
          <w:tcPr>
            <w:tcW w:w="112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0E4B8F" w:rsidRDefault="00D226C9" w:rsidP="0062512B">
            <w:pPr>
              <w:jc w:val="left"/>
              <w:rPr>
                <w:rFonts w:cstheme="minorHAnsi"/>
                <w:b/>
                <w:lang w:val="ru-RU"/>
              </w:rPr>
            </w:pPr>
          </w:p>
        </w:tc>
      </w:tr>
      <w:tr w:rsidR="00A86C21" w:rsidRPr="00444861" w14:paraId="7A4A0472" w14:textId="77777777" w:rsidTr="00161C01">
        <w:trPr>
          <w:trHeight w:val="335"/>
        </w:trPr>
        <w:tc>
          <w:tcPr>
            <w:tcW w:w="38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0E4B8F" w:rsidRDefault="00A86C21" w:rsidP="0062512B">
            <w:pPr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Какие особые ограничения существуют на этом водном пути?</w:t>
            </w:r>
          </w:p>
        </w:tc>
        <w:tc>
          <w:tcPr>
            <w:tcW w:w="112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1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1276"/>
              <w:gridCol w:w="1984"/>
              <w:gridCol w:w="992"/>
              <w:gridCol w:w="566"/>
              <w:gridCol w:w="1419"/>
              <w:gridCol w:w="2199"/>
              <w:gridCol w:w="636"/>
            </w:tblGrid>
            <w:tr w:rsidR="00A86C21" w:rsidRPr="00444861" w14:paraId="359F9315" w14:textId="77777777" w:rsidTr="000E4B8F">
              <w:tc>
                <w:tcPr>
                  <w:tcW w:w="2020" w:type="dxa"/>
                </w:tcPr>
                <w:p w14:paraId="4DAF93C8" w14:textId="6B218D13" w:rsidR="00A86C21" w:rsidRPr="00444861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Мосты и туннели                 </w:t>
                  </w:r>
                </w:p>
              </w:tc>
              <w:tc>
                <w:tcPr>
                  <w:tcW w:w="3260" w:type="dxa"/>
                  <w:gridSpan w:val="2"/>
                </w:tcPr>
                <w:p w14:paraId="63C5397E" w14:textId="13FD420A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>Ограниченная глубина (</w:t>
                  </w:r>
                  <w:proofErr w:type="gramStart"/>
                  <w:r>
                    <w:rPr>
                      <w:rFonts w:eastAsia="MS Gothic" w:cs="Arial"/>
                      <w:lang w:val="ru"/>
                    </w:rPr>
                    <w:t xml:space="preserve">реки)   </w:t>
                  </w:r>
                  <w:proofErr w:type="gramEnd"/>
                </w:p>
              </w:tc>
              <w:tc>
                <w:tcPr>
                  <w:tcW w:w="2977" w:type="dxa"/>
                  <w:gridSpan w:val="3"/>
                </w:tcPr>
                <w:p w14:paraId="203B8ED0" w14:textId="536574A2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Наводнения, оползни, снег    </w:t>
                  </w:r>
                </w:p>
              </w:tc>
              <w:tc>
                <w:tcPr>
                  <w:tcW w:w="2835" w:type="dxa"/>
                  <w:gridSpan w:val="2"/>
                </w:tcPr>
                <w:p w14:paraId="27E27497" w14:textId="353F32FF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Pr="000E4B8F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 xml:space="preserve">График приливов и отливов                                </w:t>
                  </w:r>
                </w:p>
              </w:tc>
            </w:tr>
            <w:tr w:rsidR="00A86C21" w:rsidRPr="00444861" w14:paraId="73BE154B" w14:textId="77777777" w:rsidTr="000E4B8F">
              <w:trPr>
                <w:gridAfter w:val="1"/>
                <w:wAfter w:w="636" w:type="dxa"/>
              </w:trPr>
              <w:tc>
                <w:tcPr>
                  <w:tcW w:w="3296" w:type="dxa"/>
                  <w:gridSpan w:val="2"/>
                </w:tcPr>
                <w:p w14:paraId="45DA5862" w14:textId="5B4CB02F" w:rsidR="00A86C21" w:rsidRPr="00444861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Сезонные/погодные факторы      </w:t>
                  </w:r>
                </w:p>
              </w:tc>
              <w:tc>
                <w:tcPr>
                  <w:tcW w:w="2976" w:type="dxa"/>
                  <w:gridSpan w:val="2"/>
                </w:tcPr>
                <w:p w14:paraId="647D7394" w14:textId="51B6193B" w:rsidR="00A86C21" w:rsidRPr="00444861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lang w:val="ru"/>
                    </w:rPr>
                    <w:t xml:space="preserve"> Необходимые перевалки   </w:t>
                  </w:r>
                </w:p>
              </w:tc>
              <w:tc>
                <w:tcPr>
                  <w:tcW w:w="566" w:type="dxa"/>
                </w:tcPr>
                <w:p w14:paraId="7EE93863" w14:textId="3FCF66CE" w:rsidR="00A86C21" w:rsidRPr="00444861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618" w:type="dxa"/>
                  <w:gridSpan w:val="2"/>
                </w:tcPr>
                <w:p w14:paraId="7C5C15D2" w14:textId="77777777" w:rsidR="00A86C21" w:rsidRPr="00444861" w:rsidRDefault="00A86C21" w:rsidP="0062512B">
                  <w:pPr>
                    <w:tabs>
                      <w:tab w:val="left" w:pos="3126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7A4A0471" w14:textId="29A5A2F1" w:rsidR="00A86C21" w:rsidRPr="00444861" w:rsidRDefault="00A86C21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  <w:tr w:rsidR="00A86C21" w:rsidRPr="00444861" w14:paraId="75948781" w14:textId="77777777" w:rsidTr="000E4B8F">
        <w:trPr>
          <w:trHeight w:val="335"/>
        </w:trPr>
        <w:tc>
          <w:tcPr>
            <w:tcW w:w="382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444861" w:rsidRDefault="00A86C21" w:rsidP="0062512B">
            <w:pPr>
              <w:rPr>
                <w:rFonts w:ascii="Calibri" w:hAnsi="Calibri" w:cs="Arial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444861" w:rsidRDefault="00000000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>
              <w:rPr>
                <w:rFonts w:eastAsia="MS Gothic" w:cs="Arial"/>
                <w:lang w:val="ru"/>
              </w:rPr>
              <w:t>Другое:</w:t>
            </w:r>
          </w:p>
        </w:tc>
        <w:tc>
          <w:tcPr>
            <w:tcW w:w="992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444861" w:rsidRDefault="00A86C21" w:rsidP="00A86C21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</w:tbl>
    <w:tbl>
      <w:tblPr>
        <w:tblStyle w:val="TableGrid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444861" w14:paraId="7A4A0474" w14:textId="77777777" w:rsidTr="00444861">
        <w:trPr>
          <w:trHeight w:val="406"/>
        </w:trPr>
        <w:tc>
          <w:tcPr>
            <w:tcW w:w="15026" w:type="dxa"/>
            <w:shd w:val="clear" w:color="auto" w:fill="FA8072" w:themeFill="accent2"/>
          </w:tcPr>
          <w:p w14:paraId="7A4A0473" w14:textId="46380C11" w:rsidR="008331B2" w:rsidRPr="00444861" w:rsidRDefault="009C3EA2" w:rsidP="00466A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ru"/>
              </w:rPr>
              <w:t>Проблемные места</w:t>
            </w:r>
          </w:p>
        </w:tc>
      </w:tr>
    </w:tbl>
    <w:tbl>
      <w:tblPr>
        <w:tblStyle w:val="Grigliatabella"/>
        <w:tblW w:w="1502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2324"/>
        <w:gridCol w:w="794"/>
        <w:gridCol w:w="993"/>
        <w:gridCol w:w="1417"/>
        <w:gridCol w:w="284"/>
        <w:gridCol w:w="425"/>
        <w:gridCol w:w="567"/>
        <w:gridCol w:w="2126"/>
        <w:gridCol w:w="1418"/>
        <w:gridCol w:w="4394"/>
      </w:tblGrid>
      <w:tr w:rsidR="00126EEC" w:rsidRPr="000E4B8F" w14:paraId="0F3658E1" w14:textId="77777777" w:rsidTr="00444861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6B7AF323" w:rsidR="00126EEC" w:rsidRPr="000E4B8F" w:rsidRDefault="0049007E" w:rsidP="0049007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Расположение проблемного места (пример: расстояние от города)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0E4B8F" w:rsidRDefault="00126EEC" w:rsidP="0049007E">
            <w:pPr>
              <w:jc w:val="left"/>
              <w:rPr>
                <w:rFonts w:ascii="Calibri" w:hAnsi="Calibri"/>
                <w:b/>
                <w:lang w:val="ru-RU"/>
              </w:rPr>
            </w:pPr>
          </w:p>
        </w:tc>
      </w:tr>
      <w:tr w:rsidR="00126EEC" w:rsidRPr="000E4B8F" w14:paraId="7601C5E0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0E4B8F" w:rsidRDefault="00126EEC" w:rsidP="00466AF1">
            <w:pPr>
              <w:spacing w:before="120" w:after="12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0E4B8F" w:rsidRDefault="0062269A" w:rsidP="0049007E">
            <w:pPr>
              <w:rPr>
                <w:rFonts w:ascii="Calibri" w:hAnsi="Calibri"/>
                <w:b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проблемного места (</w:t>
            </w:r>
            <w:proofErr w:type="spellStart"/>
            <w:r>
              <w:rPr>
                <w:rStyle w:val="Enfasigrassetto"/>
                <w:rFonts w:cstheme="minorHAnsi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0E4B8F" w:rsidRDefault="00126EEC" w:rsidP="0049007E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126EEC" w:rsidRPr="000E4B8F" w14:paraId="2895A7A0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Характер проблемного места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704"/>
              <w:gridCol w:w="1422"/>
              <w:gridCol w:w="2410"/>
            </w:tblGrid>
            <w:tr w:rsidR="00126EEC" w:rsidRPr="00444861" w14:paraId="468D1167" w14:textId="77777777" w:rsidTr="000E4B8F">
              <w:tc>
                <w:tcPr>
                  <w:tcW w:w="4428" w:type="dxa"/>
                  <w:tcMar>
                    <w:left w:w="0" w:type="dxa"/>
                    <w:right w:w="0" w:type="dxa"/>
                  </w:tcMar>
                </w:tcPr>
                <w:p w14:paraId="3D8B2C72" w14:textId="7D132AC9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Pr="000E4B8F">
                    <w:rPr>
                      <w:rFonts w:ascii="Calibri" w:eastAsia="MS Gothic" w:hAnsi="Calibri" w:cs="Arial"/>
                      <w:sz w:val="18"/>
                      <w:szCs w:val="18"/>
                      <w:lang w:val="ru"/>
                    </w:rPr>
                    <w:t>Повреждение инфраструктуры (мосты, плотины)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</w:tcPr>
                <w:p w14:paraId="1F34DF44" w14:textId="39579053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 xml:space="preserve">Высохшие участки            </w:t>
                  </w:r>
                </w:p>
              </w:tc>
              <w:tc>
                <w:tcPr>
                  <w:tcW w:w="2410" w:type="dxa"/>
                  <w:tcMar>
                    <w:left w:w="0" w:type="dxa"/>
                    <w:right w:w="0" w:type="dxa"/>
                  </w:tcMar>
                </w:tcPr>
                <w:p w14:paraId="4A6602FA" w14:textId="3D52F807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>Перелив/ затопление</w:t>
                  </w:r>
                </w:p>
              </w:tc>
            </w:tr>
            <w:tr w:rsidR="00126EEC" w:rsidRPr="000E4B8F" w14:paraId="4EEFB8E1" w14:textId="77777777" w:rsidTr="000E4B8F">
              <w:tc>
                <w:tcPr>
                  <w:tcW w:w="4428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28365234" w:rsidR="00126EEC" w:rsidRPr="000E4B8F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 xml:space="preserve">Задержки в зонах погрузки/ разгрузки                                  </w:t>
                  </w:r>
                </w:p>
              </w:tc>
              <w:tc>
                <w:tcPr>
                  <w:tcW w:w="7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0E4B8F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</w:p>
              </w:tc>
              <w:tc>
                <w:tcPr>
                  <w:tcW w:w="3832" w:type="dxa"/>
                  <w:gridSpan w:val="2"/>
                  <w:vAlign w:val="center"/>
                </w:tcPr>
                <w:p w14:paraId="4561AB26" w14:textId="77777777" w:rsidR="00126EEC" w:rsidRPr="000E4B8F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</w:p>
              </w:tc>
            </w:tr>
          </w:tbl>
          <w:p w14:paraId="18F27596" w14:textId="77777777" w:rsidR="00126EEC" w:rsidRPr="000E4B8F" w:rsidRDefault="00126EEC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26EEC" w:rsidRPr="00444861" w14:paraId="18294044" w14:textId="77777777" w:rsidTr="000E4B8F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0E4B8F" w:rsidRDefault="00126EEC" w:rsidP="0049007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444861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0E4B8F" w14:paraId="24FCB293" w14:textId="77777777" w:rsidTr="00444861">
        <w:trPr>
          <w:trHeight w:val="48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0E4B8F" w:rsidRDefault="00DB66D4" w:rsidP="0049007E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0E4B8F" w:rsidRDefault="00DB66D4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DB66D4" w:rsidRPr="000E4B8F" w14:paraId="29810F54" w14:textId="77777777" w:rsidTr="00444861">
        <w:trPr>
          <w:trHeight w:val="51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0E4B8F" w:rsidRDefault="00DB66D4" w:rsidP="0049007E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0E4B8F" w:rsidRDefault="00DB66D4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26EEC" w:rsidRPr="000E4B8F" w14:paraId="40B563F4" w14:textId="77777777" w:rsidTr="00444861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444861" w:rsidRDefault="00126EEC" w:rsidP="00466AF1">
            <w:pPr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lastRenderedPageBreak/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1FF304AE" w:rsidR="00126EEC" w:rsidRPr="000E4B8F" w:rsidRDefault="0049007E" w:rsidP="0049007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Расположение проблемного места (пример: расстояние от города)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0E4B8F" w:rsidRDefault="00126EEC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26EEC" w:rsidRPr="000E4B8F" w14:paraId="65199AB9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0E4B8F" w:rsidRDefault="00126EEC" w:rsidP="00466AF1">
            <w:pPr>
              <w:spacing w:before="120" w:after="12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0E4B8F" w:rsidRDefault="0062269A" w:rsidP="0049007E">
            <w:pPr>
              <w:rPr>
                <w:rFonts w:ascii="Calibri" w:hAnsi="Calibri"/>
                <w:b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проблемного места (</w:t>
            </w:r>
            <w:proofErr w:type="spellStart"/>
            <w:r>
              <w:rPr>
                <w:rStyle w:val="Enfasigrassetto"/>
                <w:rFonts w:cstheme="minorHAnsi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0E4B8F" w:rsidRDefault="00126EEC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26EEC" w:rsidRPr="000E4B8F" w14:paraId="29865F9F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444861" w:rsidRDefault="00126EEC" w:rsidP="0049007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Характер проблемного места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444861" w14:paraId="7DF16B27" w14:textId="77777777" w:rsidTr="000E4B8F">
              <w:tc>
                <w:tcPr>
                  <w:tcW w:w="4140" w:type="dxa"/>
                  <w:tcMar>
                    <w:left w:w="0" w:type="dxa"/>
                    <w:right w:w="0" w:type="dxa"/>
                  </w:tcMar>
                </w:tcPr>
                <w:p w14:paraId="7C3EE772" w14:textId="77777777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>Повреждение инфраструктуры (мосты, плотины)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</w:tcPr>
                <w:p w14:paraId="14420723" w14:textId="77777777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 xml:space="preserve">Высохшие участки           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</w:tcPr>
                <w:p w14:paraId="441893F8" w14:textId="77777777" w:rsidR="00126EEC" w:rsidRPr="00444861" w:rsidRDefault="00000000" w:rsidP="000E4B8F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>Перелив/ затопление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0E4B8F" w14:paraId="53FBB4D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77777777" w:rsidR="00126EEC" w:rsidRPr="000E4B8F" w:rsidRDefault="00000000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ascii="Calibri" w:eastAsia="MS Gothic" w:hAnsi="Calibri" w:cs="Arial"/>
                      <w:lang w:val="ru"/>
                    </w:rPr>
                    <w:t xml:space="preserve">Задержки в зонах погрузки/ разгрузки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0E4B8F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0E4B8F" w:rsidRDefault="00126EEC" w:rsidP="0049007E">
                  <w:pPr>
                    <w:jc w:val="left"/>
                    <w:rPr>
                      <w:rFonts w:ascii="Calibri" w:hAnsi="Calibri" w:cs="Arial"/>
                      <w:color w:val="000000"/>
                      <w:lang w:val="ru-RU"/>
                    </w:rPr>
                  </w:pPr>
                </w:p>
              </w:tc>
            </w:tr>
          </w:tbl>
          <w:p w14:paraId="67B518D4" w14:textId="77777777" w:rsidR="00126EEC" w:rsidRPr="000E4B8F" w:rsidRDefault="00126EEC" w:rsidP="0049007E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26EEC" w:rsidRPr="00444861" w14:paraId="12749D71" w14:textId="77777777" w:rsidTr="000E4B8F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0E4B8F" w:rsidRDefault="00126EEC" w:rsidP="0049007E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444861" w:rsidRDefault="00000000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444861" w:rsidRDefault="00126EEC" w:rsidP="0049007E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0E4B8F" w14:paraId="7609AD99" w14:textId="77777777" w:rsidTr="00444861">
        <w:trPr>
          <w:trHeight w:val="602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0E4B8F" w:rsidRDefault="00DB66D4" w:rsidP="00466AF1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0E4B8F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DB66D4" w:rsidRPr="000E4B8F" w14:paraId="44C645C7" w14:textId="77777777" w:rsidTr="00444861">
        <w:trPr>
          <w:trHeight w:val="11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0E4B8F" w:rsidRDefault="00DB66D4" w:rsidP="00466AF1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0E4B8F" w:rsidRDefault="00DB66D4" w:rsidP="00466AF1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D15C45" w:rsidRPr="000E4B8F" w14:paraId="448231BB" w14:textId="77777777" w:rsidTr="00444861">
        <w:trPr>
          <w:trHeight w:val="73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63B" w14:textId="77777777" w:rsidR="00D15C45" w:rsidRPr="000E4B8F" w:rsidRDefault="00D15C45" w:rsidP="00466AF1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какая-нибудь дополнительная информация о маршруте?</w:t>
            </w:r>
          </w:p>
          <w:p w14:paraId="2F5047FF" w14:textId="77777777" w:rsidR="00D15C45" w:rsidRPr="000E4B8F" w:rsidRDefault="00D15C45" w:rsidP="00466AF1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  <w:p w14:paraId="35E6C6DF" w14:textId="77777777" w:rsidR="00D15C45" w:rsidRPr="000E4B8F" w:rsidRDefault="00D15C45" w:rsidP="00466AF1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0E4B8F" w:rsidRDefault="00D15C45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331B2" w:rsidRPr="00444861" w14:paraId="7A4A0495" w14:textId="77777777" w:rsidTr="00444861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2"/>
            <w:shd w:val="clear" w:color="auto" w:fill="FA8072" w:themeFill="accent2"/>
            <w:vAlign w:val="center"/>
          </w:tcPr>
          <w:p w14:paraId="7A4A0494" w14:textId="29891CC3" w:rsidR="008331B2" w:rsidRPr="00444861" w:rsidRDefault="008331B2" w:rsidP="0062512B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ru"/>
              </w:rPr>
              <w:t>Зоны погрузки/разгрузки – причалы</w:t>
            </w:r>
          </w:p>
        </w:tc>
      </w:tr>
      <w:tr w:rsidR="00B23542" w:rsidRPr="00444861" w14:paraId="6B419DBC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444861" w:rsidRDefault="00F343A1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Название зоны погрузки/разгрузки: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444861" w:rsidRDefault="00B23542" w:rsidP="00C23F24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Местоположение зоны погрузки/разгрузки: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444861" w:rsidRDefault="00B23542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51454" w:rsidRPr="00444861" w14:paraId="532AF00E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079ADD92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Контакты координатора: </w:t>
            </w:r>
            <w:r>
              <w:rPr>
                <w:lang w:val="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FD631E9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sz w:val="20"/>
                <w:szCs w:val="2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0E4B8F" w14:paraId="7A4A04A1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C" w14:textId="77777777" w:rsidR="008331B2" w:rsidRPr="00092E42" w:rsidRDefault="008331B2" w:rsidP="00C23F2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Погрузочно-разгрузочное оборудование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0E4B8F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Пропускная способность </w:t>
            </w:r>
          </w:p>
          <w:p w14:paraId="7A4A049D" w14:textId="1C3A963A" w:rsidR="008331B2" w:rsidRPr="000E4B8F" w:rsidRDefault="00D04A1B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(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мт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 или судно/час)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79010893" w:rsidR="008331B2" w:rsidRPr="000E4B8F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Вместимость хранилища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</w:t>
            </w:r>
            <w:r w:rsidR="000E4B8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мт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 / м² / м³)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092E42" w:rsidRDefault="008331B2" w:rsidP="00C23F2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Соединение с другим транспортом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0E4B8F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Другие комментарии </w:t>
            </w:r>
          </w:p>
          <w:p w14:paraId="7A4A04A0" w14:textId="08FC884B" w:rsidR="008331B2" w:rsidRPr="000E4B8F" w:rsidRDefault="00D04A1B" w:rsidP="00D04A1B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(мало места для маневрирования грузовых автомобилей, заторы и приблизительное время ожидания для погрузки/разгрузки.)</w:t>
            </w:r>
          </w:p>
        </w:tc>
      </w:tr>
      <w:tr w:rsidR="008331B2" w:rsidRPr="00444861" w14:paraId="7A4A04A8" w14:textId="77777777" w:rsidTr="00444861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0E4B8F" w:rsidRDefault="008331B2" w:rsidP="00C23F24">
            <w:pPr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0E4B8F" w:rsidRDefault="008331B2" w:rsidP="00C23F24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0E4B8F" w:rsidRDefault="008331B2" w:rsidP="00C23F24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444861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2A4CFC9A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>
                    <w:rPr>
                      <w:rFonts w:eastAsia="MS Gothic" w:cs="Arial"/>
                      <w:szCs w:val="18"/>
                      <w:lang w:val="ru"/>
                    </w:rPr>
                    <w:br/>
                  </w:r>
                  <w:r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Автомо</w:t>
                  </w:r>
                  <w:r w:rsid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softHyphen/>
                  </w:r>
                  <w:r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бильный транспорт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66837044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>
                    <w:rPr>
                      <w:rFonts w:eastAsia="MS Gothic" w:cs="Arial"/>
                      <w:szCs w:val="18"/>
                      <w:lang w:val="ru"/>
                    </w:rPr>
                    <w:br/>
                  </w:r>
                  <w:r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Железно</w:t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softHyphen/>
                  </w:r>
                  <w:r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дорожный транспорт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5B76D61D" w:rsidR="00C23F2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>
                    <w:rPr>
                      <w:rFonts w:eastAsia="MS Gothic" w:cs="Arial"/>
                      <w:szCs w:val="18"/>
                      <w:lang w:val="ru"/>
                    </w:rPr>
                    <w:br/>
                  </w:r>
                  <w:r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Воздушный транспорт</w:t>
                  </w:r>
                </w:p>
              </w:tc>
            </w:tr>
          </w:tbl>
          <w:p w14:paraId="7A4A04A6" w14:textId="1C71EA9C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444861" w:rsidRDefault="008331B2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2E8B3F7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38185791" w14:textId="77777777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A7" w14:textId="2F0D9BA2" w:rsidR="00D04A1B" w:rsidRPr="00444861" w:rsidRDefault="00D04A1B" w:rsidP="00C23F2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23F24" w:rsidRPr="00444861" w14:paraId="0101F1B8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Название зоны погрузки/разгрузки: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Местоположение зоны погрузки/разгрузки: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444861" w:rsidRDefault="00C23F24" w:rsidP="00C23F24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51454" w:rsidRPr="00444861" w14:paraId="4FB0ADFD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Контакты координатора: </w:t>
            </w:r>
            <w:r>
              <w:rPr>
                <w:lang w:val="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C51454" w:rsidRPr="00444861" w:rsidRDefault="00C51454" w:rsidP="00C23F24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2E2C5925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sz w:val="20"/>
                <w:szCs w:val="2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C51454" w:rsidRPr="00444861" w:rsidRDefault="00C51454" w:rsidP="00C23F2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8331B2" w:rsidRPr="000E4B8F" w14:paraId="7A4A04B4" w14:textId="77777777" w:rsidTr="00092E4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F" w14:textId="00F6919A" w:rsidR="008331B2" w:rsidRPr="00092E42" w:rsidRDefault="008331B2" w:rsidP="00C514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lastRenderedPageBreak/>
              <w:t>Погрузочно-разгрузочное оборудование</w:t>
            </w: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0E4B8F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Пропускная способность </w:t>
            </w:r>
          </w:p>
          <w:p w14:paraId="7A4A04B0" w14:textId="5465C167" w:rsidR="008331B2" w:rsidRPr="000E4B8F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(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мт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 или судно/час)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0E4B8F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Вместимость хранилища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мт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 / м² / м³)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092E42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Соединение с другим транспортом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0E4B8F" w:rsidRDefault="008331B2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Другие комментарии </w:t>
            </w:r>
          </w:p>
          <w:p w14:paraId="7A4A04B3" w14:textId="792C0BBA" w:rsidR="008331B2" w:rsidRPr="000E4B8F" w:rsidRDefault="00C51454" w:rsidP="00C51454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(мало места для маневрирования грузовых автомобилей, заторы и приблизительное время ожидания для погрузки/разгрузки.)</w:t>
            </w:r>
          </w:p>
        </w:tc>
      </w:tr>
      <w:tr w:rsidR="008331B2" w:rsidRPr="00444861" w14:paraId="7A4A04BB" w14:textId="77777777" w:rsidTr="00444861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0E4B8F" w:rsidRDefault="008331B2" w:rsidP="00C51454">
            <w:pPr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0E4B8F" w:rsidRDefault="008331B2" w:rsidP="00C51454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0E4B8F" w:rsidRDefault="008331B2" w:rsidP="00C51454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444861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52055326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>
                    <w:rPr>
                      <w:rFonts w:eastAsia="MS Gothic" w:cs="Arial"/>
                      <w:szCs w:val="18"/>
                      <w:lang w:val="ru"/>
                    </w:rPr>
                    <w:br/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Автомо</w:t>
                  </w:r>
                  <w:r w:rsid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softHyphen/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бильный транспорт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3C1DA1A7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Железно</w:t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softHyphen/>
                    <w:t>дорожный транспорт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4F83D08F" w:rsidR="00C51454" w:rsidRPr="00444861" w:rsidRDefault="00000000" w:rsidP="00092E42">
                  <w:pPr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0E4B8F" w:rsidRPr="000E4B8F">
                    <w:rPr>
                      <w:rFonts w:eastAsia="MS Gothic" w:cs="Arial"/>
                      <w:sz w:val="18"/>
                      <w:szCs w:val="12"/>
                      <w:lang w:val="ru"/>
                    </w:rPr>
                    <w:t>Воздушный транспорт</w:t>
                  </w:r>
                </w:p>
              </w:tc>
            </w:tr>
          </w:tbl>
          <w:p w14:paraId="7A4A04B9" w14:textId="2B00168E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444861" w:rsidRDefault="008331B2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AD9FD4B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0F7BB0F" w14:textId="77777777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A4A04BA" w14:textId="18E4149E" w:rsidR="00D04A1B" w:rsidRPr="00444861" w:rsidRDefault="00D04A1B" w:rsidP="00C5145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A4A04BD" w14:textId="0EE4D76B" w:rsidR="008331B2" w:rsidRPr="00444861" w:rsidRDefault="008331B2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pPr w:leftFromText="180" w:rightFromText="180" w:vertAnchor="text" w:tblpY="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42"/>
        <w:gridCol w:w="2551"/>
        <w:gridCol w:w="4253"/>
      </w:tblGrid>
      <w:tr w:rsidR="008331B2" w:rsidRPr="000E4B8F" w14:paraId="7A4A04BF" w14:textId="77777777" w:rsidTr="00444861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</w:tcPr>
          <w:p w14:paraId="7A4A04BE" w14:textId="77777777" w:rsidR="008331B2" w:rsidRPr="000E4B8F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  <w:lang w:val="ru-RU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ru"/>
              </w:rPr>
              <w:t>Другие вопросы, которые вы можете задать операторам судов и/или коммерческим операторам</w:t>
            </w:r>
          </w:p>
        </w:tc>
      </w:tr>
      <w:tr w:rsidR="008331B2" w:rsidRPr="000E4B8F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0E4B8F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Опишите любое повреждение инфраструктуры водных путей (причалы, причальные сооружения и т. д.)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0E4B8F" w:rsidRDefault="008331B2" w:rsidP="00466AF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331B2" w:rsidRPr="000E4B8F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0E4B8F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Какие ремонтные работы проводятся в настоящее время и когда предположительно будет вновь возможна эксплуатация водных путей?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0E4B8F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331B2" w:rsidRPr="000E4B8F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0E4B8F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Какие размеры и типы судов, барж и других транспортных судов обеспечивают коммерческие перевозки в районе вашей деятельности?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0E4B8F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331B2" w:rsidRPr="00444861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0E4B8F" w:rsidRDefault="008331B2" w:rsidP="00466AF1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Отдается ли приоритет поставкам чрезвычайной помощи?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444861" w:rsidRDefault="00EE0AD5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444861" w:rsidRDefault="00EE0AD5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444861" w:rsidRDefault="00EE0AD5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444861" w:rsidRDefault="00EE0AD5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A4A04CA" w14:textId="474626D7" w:rsidR="008331B2" w:rsidRPr="00444861" w:rsidDel="00854E9F" w:rsidRDefault="008331B2" w:rsidP="00C91A7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444861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092E42" w:rsidRDefault="008331B2" w:rsidP="00466AF1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Имеется ли расписание?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444861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444861" w:rsidRDefault="00EE0AD5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444861" w:rsidRDefault="00EE0AD5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444861" w:rsidRDefault="00EE0AD5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444861" w:rsidRDefault="00EE0AD5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A4A04CD" w14:textId="63C00DEC" w:rsidR="008331B2" w:rsidRPr="00444861" w:rsidDel="00854E9F" w:rsidRDefault="008331B2" w:rsidP="00C91A76">
            <w:pPr>
              <w:jc w:val="both"/>
              <w:rPr>
                <w:rFonts w:cstheme="minorHAnsi"/>
              </w:rPr>
            </w:pPr>
          </w:p>
        </w:tc>
      </w:tr>
      <w:tr w:rsidR="00484FB2" w:rsidRPr="00444861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0E4B8F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Как будет транспортироваться ваш груз (на палубе, в трюме, в контейнере и т. д.)?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444861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1E46D7B5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 Палуба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7A772A80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ru"/>
                    </w:rPr>
                    <w:t xml:space="preserve">В трюме      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szCs w:val="18"/>
                      <w:lang w:val="ru"/>
                    </w:rPr>
                    <w:t>Контейнер</w:t>
                  </w:r>
                </w:p>
              </w:tc>
            </w:tr>
          </w:tbl>
          <w:p w14:paraId="7A4A04D1" w14:textId="6E83CC7F" w:rsidR="00484FB2" w:rsidRPr="00444861" w:rsidDel="00854E9F" w:rsidRDefault="00484FB2" w:rsidP="0099525E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484FB2" w:rsidRPr="00444861" w14:paraId="0C24A9B8" w14:textId="77777777" w:rsidTr="000E4B8F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3D422EA9" w:rsidR="00484FB2" w:rsidRPr="00444861" w:rsidRDefault="00000000" w:rsidP="00484FB2">
            <w:pPr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444861" w:rsidRDefault="00484FB2" w:rsidP="00484FB2">
            <w:pPr>
              <w:jc w:val="left"/>
              <w:rPr>
                <w:rFonts w:cstheme="minorHAnsi"/>
                <w:szCs w:val="18"/>
              </w:rPr>
            </w:pPr>
          </w:p>
        </w:tc>
      </w:tr>
      <w:tr w:rsidR="008331B2" w:rsidRPr="000E4B8F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0E4B8F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Меры безопасности для защиты груза во время транспортировки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0E4B8F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  <w:lang w:val="ru-RU"/>
              </w:rPr>
            </w:pPr>
          </w:p>
        </w:tc>
      </w:tr>
      <w:tr w:rsidR="00484FB2" w:rsidRPr="00444861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0E4B8F" w:rsidRDefault="00484FB2" w:rsidP="0099525E">
            <w:pPr>
              <w:jc w:val="left"/>
              <w:rPr>
                <w:rFonts w:ascii="Calibri" w:hAnsi="Calibri" w:cs="Arial"/>
                <w:b/>
                <w:bCs/>
                <w:color w:val="333333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Какая организация несет ответственность за груз во время транспортировки?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444861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C15D95A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 Страховая компания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71A9A1C7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 Водная компания           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15EC6130" w:rsidR="00484FB2" w:rsidRPr="00444861" w:rsidRDefault="00000000" w:rsidP="000E4B8F">
                  <w:pPr>
                    <w:framePr w:hSpace="180" w:wrap="around" w:vAnchor="text" w:hAnchor="text" w:y="51"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 Охранная или </w:t>
                  </w:r>
                  <w:proofErr w:type="spellStart"/>
                  <w:r>
                    <w:rPr>
                      <w:rFonts w:eastAsia="MS Gothic" w:cs="Arial"/>
                      <w:lang w:val="ru"/>
                    </w:rPr>
                    <w:t>грузосопроводительная</w:t>
                  </w:r>
                  <w:proofErr w:type="spellEnd"/>
                  <w:r>
                    <w:rPr>
                      <w:rFonts w:eastAsia="MS Gothic" w:cs="Arial"/>
                      <w:lang w:val="ru"/>
                    </w:rPr>
                    <w:t xml:space="preserve"> компания</w:t>
                  </w:r>
                </w:p>
              </w:tc>
            </w:tr>
          </w:tbl>
          <w:p w14:paraId="7A4A04D9" w14:textId="7AE961C2" w:rsidR="00484FB2" w:rsidRPr="00444861" w:rsidRDefault="00484FB2" w:rsidP="0099525E">
            <w:pPr>
              <w:jc w:val="left"/>
              <w:rPr>
                <w:rFonts w:cstheme="minorHAnsi"/>
              </w:rPr>
            </w:pPr>
          </w:p>
        </w:tc>
      </w:tr>
      <w:tr w:rsidR="00484FB2" w:rsidRPr="00444861" w14:paraId="6DAB7855" w14:textId="77777777" w:rsidTr="000E4B8F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092E42" w:rsidRDefault="00484FB2" w:rsidP="0099525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29871CC1" w:rsidR="00484FB2" w:rsidRPr="00444861" w:rsidRDefault="00000000" w:rsidP="00484FB2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444861" w:rsidRDefault="00484FB2" w:rsidP="00484FB2">
            <w:pPr>
              <w:jc w:val="left"/>
              <w:rPr>
                <w:rFonts w:cstheme="minorHAnsi"/>
              </w:rPr>
            </w:pPr>
          </w:p>
        </w:tc>
      </w:tr>
      <w:tr w:rsidR="008331B2" w:rsidRPr="00444861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092E42" w:rsidRDefault="008331B2" w:rsidP="0099525E">
            <w:pPr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Затраты?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444861" w:rsidRDefault="008331B2" w:rsidP="00466AF1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444861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0E4B8F" w:rsidRDefault="008331B2" w:rsidP="0099525E">
            <w:pPr>
              <w:jc w:val="left"/>
              <w:rPr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Будет ли судно загружено грузами от разных организаций, т. е. будет ли судно использоваться совместно?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444861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444861" w:rsidRDefault="00ED3940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444861" w:rsidRDefault="00ED3940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444861" w:rsidRDefault="00ED3940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444861" w:rsidRDefault="00ED3940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A4A04DF" w14:textId="74337E43" w:rsidR="008331B2" w:rsidRPr="00444861" w:rsidRDefault="008331B2" w:rsidP="00466AF1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0E4B8F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0E4B8F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lastRenderedPageBreak/>
              <w:t>Грузовой автомобиль какого размера/вместимости можно использовать для погрузки/разгрузки?</w:t>
            </w:r>
          </w:p>
          <w:p w14:paraId="7A4A04E2" w14:textId="77777777" w:rsidR="008331B2" w:rsidRPr="000E4B8F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0E4B8F" w:rsidRDefault="008331B2" w:rsidP="00466AF1">
            <w:pPr>
              <w:spacing w:before="120" w:after="120"/>
              <w:jc w:val="left"/>
              <w:rPr>
                <w:rFonts w:cstheme="minorHAnsi"/>
                <w:lang w:val="ru-RU"/>
              </w:rPr>
            </w:pPr>
          </w:p>
        </w:tc>
      </w:tr>
      <w:tr w:rsidR="008331B2" w:rsidRPr="000E4B8F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0E4B8F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Каковы характеристики пандуса для погрузочно-разгрузочных площадок?</w:t>
            </w:r>
          </w:p>
          <w:p w14:paraId="7A4A04E6" w14:textId="77777777" w:rsidR="008331B2" w:rsidRPr="000E4B8F" w:rsidRDefault="008331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0E4B8F" w:rsidRDefault="008331B2" w:rsidP="00466AF1">
            <w:pPr>
              <w:spacing w:before="120" w:after="120"/>
              <w:jc w:val="left"/>
              <w:rPr>
                <w:rFonts w:cstheme="minorHAnsi"/>
                <w:lang w:val="ru-RU"/>
              </w:rPr>
            </w:pPr>
          </w:p>
        </w:tc>
      </w:tr>
      <w:tr w:rsidR="00484FB2" w:rsidRPr="000E4B8F" w14:paraId="7A4A04EC" w14:textId="0648EAA6" w:rsidTr="00444861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0E4B8F" w:rsidRDefault="00484FB2" w:rsidP="0099525E">
            <w:pPr>
              <w:jc w:val="left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Требуется ли перевалка или транзитное хранение для погрузки и разгрузки груза на суда?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444861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444861" w:rsidRDefault="00484FB2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444861" w:rsidRDefault="00484FB2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444861" w:rsidRDefault="00484FB2" w:rsidP="000E4B8F">
                      <w:pPr>
                        <w:framePr w:hSpace="180" w:wrap="around" w:vAnchor="text" w:hAnchor="text" w:y="5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444861" w:rsidRDefault="00484FB2" w:rsidP="000E4B8F">
                  <w:pPr>
                    <w:framePr w:hSpace="180" w:wrap="around" w:vAnchor="text" w:hAnchor="text" w:y="5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A4A04EB" w14:textId="60484AE4" w:rsidR="00484FB2" w:rsidRPr="00444861" w:rsidRDefault="00484FB2" w:rsidP="00466AF1">
            <w:pPr>
              <w:jc w:val="left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0E4B8F" w:rsidRDefault="00484FB2" w:rsidP="00484FB2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Если да, то укажите подробности о местоположении: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0E4B8F" w:rsidRDefault="00484FB2" w:rsidP="00484FB2">
            <w:pPr>
              <w:jc w:val="left"/>
              <w:rPr>
                <w:rFonts w:cstheme="minorHAnsi"/>
                <w:lang w:val="ru-RU"/>
              </w:rPr>
            </w:pPr>
          </w:p>
        </w:tc>
      </w:tr>
    </w:tbl>
    <w:p w14:paraId="7A4A04ED" w14:textId="77777777" w:rsidR="008331B2" w:rsidRPr="000E4B8F" w:rsidRDefault="008331B2" w:rsidP="00D226C9">
      <w:pPr>
        <w:rPr>
          <w:rFonts w:cstheme="minorHAnsi"/>
          <w:color w:val="7F7F7F" w:themeColor="text1" w:themeTint="80"/>
          <w:lang w:val="ru-RU"/>
        </w:rPr>
      </w:pPr>
    </w:p>
    <w:p w14:paraId="7A4A04EE" w14:textId="07B69C2F" w:rsidR="008331B2" w:rsidRPr="000E4B8F" w:rsidRDefault="008331B2" w:rsidP="00D226C9">
      <w:pPr>
        <w:rPr>
          <w:rFonts w:cstheme="minorHAnsi"/>
          <w:color w:val="7F7F7F" w:themeColor="text1" w:themeTint="80"/>
          <w:lang w:val="ru-RU"/>
        </w:rPr>
      </w:pPr>
    </w:p>
    <w:p w14:paraId="039276FE" w14:textId="24EB9F6E" w:rsidR="00444861" w:rsidRPr="000E4B8F" w:rsidRDefault="00444861" w:rsidP="00D226C9">
      <w:pPr>
        <w:rPr>
          <w:rFonts w:cstheme="minorHAnsi"/>
          <w:color w:val="7F7F7F" w:themeColor="text1" w:themeTint="80"/>
          <w:lang w:val="ru-RU"/>
        </w:rPr>
      </w:pPr>
    </w:p>
    <w:p w14:paraId="7E4FF86D" w14:textId="5CFA7A03" w:rsidR="00444861" w:rsidRPr="000E4B8F" w:rsidRDefault="00444861" w:rsidP="00D226C9">
      <w:pPr>
        <w:rPr>
          <w:rFonts w:cstheme="minorHAnsi"/>
          <w:color w:val="7F7F7F" w:themeColor="text1" w:themeTint="80"/>
          <w:lang w:val="ru-RU"/>
        </w:rPr>
      </w:pPr>
    </w:p>
    <w:p w14:paraId="1027AE38" w14:textId="5D5347C0" w:rsidR="00444861" w:rsidRPr="000E4B8F" w:rsidRDefault="00444861" w:rsidP="00D226C9">
      <w:pPr>
        <w:rPr>
          <w:rFonts w:cstheme="minorHAnsi"/>
          <w:color w:val="7F7F7F" w:themeColor="text1" w:themeTint="80"/>
          <w:lang w:val="ru-RU"/>
        </w:rPr>
      </w:pPr>
    </w:p>
    <w:p w14:paraId="5EF46D6F" w14:textId="77777777" w:rsidR="00444861" w:rsidRPr="000E4B8F" w:rsidRDefault="00444861" w:rsidP="00D226C9">
      <w:pPr>
        <w:rPr>
          <w:rFonts w:cstheme="minorHAnsi"/>
          <w:color w:val="7F7F7F" w:themeColor="text1" w:themeTint="80"/>
          <w:lang w:val="ru-RU"/>
        </w:rPr>
      </w:pPr>
    </w:p>
    <w:sectPr w:rsidR="00444861" w:rsidRPr="000E4B8F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0D71" w14:textId="77777777" w:rsidR="00BC7122" w:rsidRDefault="00BC7122" w:rsidP="00593B0D">
      <w:pPr>
        <w:spacing w:after="0" w:line="240" w:lineRule="auto"/>
      </w:pPr>
      <w:r>
        <w:separator/>
      </w:r>
    </w:p>
  </w:endnote>
  <w:endnote w:type="continuationSeparator" w:id="0">
    <w:p w14:paraId="739055EF" w14:textId="77777777" w:rsidR="00BC7122" w:rsidRDefault="00BC7122" w:rsidP="00593B0D">
      <w:pPr>
        <w:spacing w:after="0" w:line="240" w:lineRule="auto"/>
      </w:pPr>
      <w:r>
        <w:continuationSeparator/>
      </w:r>
    </w:p>
  </w:endnote>
  <w:endnote w:type="continuationNotice" w:id="1">
    <w:p w14:paraId="6DB8ECC2" w14:textId="77777777" w:rsidR="00BC7122" w:rsidRDefault="00BC7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3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4" w14:textId="77777777" w:rsidR="00C70F60" w:rsidRDefault="00C70F60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2ECA" w14:textId="77777777" w:rsidR="00BC7122" w:rsidRDefault="00BC7122" w:rsidP="00593B0D">
      <w:pPr>
        <w:spacing w:after="0" w:line="240" w:lineRule="auto"/>
      </w:pPr>
      <w:r>
        <w:separator/>
      </w:r>
    </w:p>
  </w:footnote>
  <w:footnote w:type="continuationSeparator" w:id="0">
    <w:p w14:paraId="31729B50" w14:textId="77777777" w:rsidR="00BC7122" w:rsidRDefault="00BC7122" w:rsidP="00593B0D">
      <w:pPr>
        <w:spacing w:after="0" w:line="240" w:lineRule="auto"/>
      </w:pPr>
      <w:r>
        <w:continuationSeparator/>
      </w:r>
    </w:p>
  </w:footnote>
  <w:footnote w:type="continuationNotice" w:id="1">
    <w:p w14:paraId="364D0D23" w14:textId="77777777" w:rsidR="00BC7122" w:rsidRDefault="00BC71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96B"/>
    <w:multiLevelType w:val="hybridMultilevel"/>
    <w:tmpl w:val="8D6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233853">
    <w:abstractNumId w:val="6"/>
  </w:num>
  <w:num w:numId="2" w16cid:durableId="1503199526">
    <w:abstractNumId w:val="7"/>
  </w:num>
  <w:num w:numId="3" w16cid:durableId="841776352">
    <w:abstractNumId w:val="18"/>
  </w:num>
  <w:num w:numId="4" w16cid:durableId="214397754">
    <w:abstractNumId w:val="1"/>
  </w:num>
  <w:num w:numId="5" w16cid:durableId="2047674617">
    <w:abstractNumId w:val="11"/>
  </w:num>
  <w:num w:numId="6" w16cid:durableId="1025059395">
    <w:abstractNumId w:val="10"/>
  </w:num>
  <w:num w:numId="7" w16cid:durableId="943001060">
    <w:abstractNumId w:val="12"/>
  </w:num>
  <w:num w:numId="8" w16cid:durableId="530650617">
    <w:abstractNumId w:val="0"/>
  </w:num>
  <w:num w:numId="9" w16cid:durableId="179004515">
    <w:abstractNumId w:val="5"/>
  </w:num>
  <w:num w:numId="10" w16cid:durableId="1273855764">
    <w:abstractNumId w:val="19"/>
  </w:num>
  <w:num w:numId="11" w16cid:durableId="589462190">
    <w:abstractNumId w:val="16"/>
  </w:num>
  <w:num w:numId="12" w16cid:durableId="786044790">
    <w:abstractNumId w:val="4"/>
  </w:num>
  <w:num w:numId="13" w16cid:durableId="355038900">
    <w:abstractNumId w:val="17"/>
  </w:num>
  <w:num w:numId="14" w16cid:durableId="1138298762">
    <w:abstractNumId w:val="8"/>
  </w:num>
  <w:num w:numId="15" w16cid:durableId="1862552963">
    <w:abstractNumId w:val="9"/>
  </w:num>
  <w:num w:numId="16" w16cid:durableId="2070683271">
    <w:abstractNumId w:val="15"/>
  </w:num>
  <w:num w:numId="17" w16cid:durableId="1159467922">
    <w:abstractNumId w:val="2"/>
  </w:num>
  <w:num w:numId="18" w16cid:durableId="51971288">
    <w:abstractNumId w:val="3"/>
  </w:num>
  <w:num w:numId="19" w16cid:durableId="2092308795">
    <w:abstractNumId w:val="14"/>
  </w:num>
  <w:num w:numId="20" w16cid:durableId="1716660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E4B8F"/>
    <w:rsid w:val="000F08F1"/>
    <w:rsid w:val="00126EEC"/>
    <w:rsid w:val="00133C6D"/>
    <w:rsid w:val="00161C01"/>
    <w:rsid w:val="00175767"/>
    <w:rsid w:val="00175993"/>
    <w:rsid w:val="001C52BD"/>
    <w:rsid w:val="001E2B82"/>
    <w:rsid w:val="001E5534"/>
    <w:rsid w:val="001F48B8"/>
    <w:rsid w:val="00235201"/>
    <w:rsid w:val="002C38C6"/>
    <w:rsid w:val="002F6D29"/>
    <w:rsid w:val="00330A30"/>
    <w:rsid w:val="00344E21"/>
    <w:rsid w:val="003518F1"/>
    <w:rsid w:val="0035308A"/>
    <w:rsid w:val="00380946"/>
    <w:rsid w:val="003877A3"/>
    <w:rsid w:val="0039031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3BC0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D4437"/>
    <w:rsid w:val="00772F54"/>
    <w:rsid w:val="007A23A7"/>
    <w:rsid w:val="007A7284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BC7122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E01B02"/>
    <w:rsid w:val="00E129B8"/>
    <w:rsid w:val="00E21FC5"/>
    <w:rsid w:val="00E33BBB"/>
    <w:rsid w:val="00E55B1F"/>
    <w:rsid w:val="00ED3940"/>
    <w:rsid w:val="00EE0AD5"/>
    <w:rsid w:val="00EF1595"/>
    <w:rsid w:val="00EF186A"/>
    <w:rsid w:val="00EF37F4"/>
    <w:rsid w:val="00F079FB"/>
    <w:rsid w:val="00F16A3D"/>
    <w:rsid w:val="00F343A1"/>
    <w:rsid w:val="00F56E96"/>
    <w:rsid w:val="00F570C8"/>
    <w:rsid w:val="00F853B2"/>
    <w:rsid w:val="00FA290E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D5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821</Words>
  <Characters>4683</Characters>
  <Application>Microsoft Office Word</Application>
  <DocSecurity>0</DocSecurity>
  <Lines>39</Lines>
  <Paragraphs>10</Paragraphs>
  <ScaleCrop>false</ScaleCrop>
  <Company>World Food Programme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52</cp:revision>
  <cp:lastPrinted>2017-05-04T21:04:00Z</cp:lastPrinted>
  <dcterms:created xsi:type="dcterms:W3CDTF">2017-05-04T21:56:00Z</dcterms:created>
  <dcterms:modified xsi:type="dcterms:W3CDTF">2023-03-20T08:41:00Z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