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479"/>
        <w:tblW w:w="149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3716"/>
        <w:gridCol w:w="4806"/>
        <w:gridCol w:w="1858"/>
        <w:gridCol w:w="379"/>
        <w:gridCol w:w="380"/>
        <w:gridCol w:w="379"/>
        <w:gridCol w:w="379"/>
      </w:tblGrid>
      <w:tr w:rsidR="00D03A9F" w:rsidRPr="00734B4E" w14:paraId="5C88D0CE" w14:textId="77777777" w:rsidTr="00D03A9F">
        <w:trPr>
          <w:trHeight w:hRule="exact" w:val="749"/>
        </w:trPr>
        <w:tc>
          <w:tcPr>
            <w:tcW w:w="14977" w:type="dxa"/>
            <w:gridSpan w:val="8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</w:tcPr>
          <w:p w14:paraId="1871B065" w14:textId="677F1859" w:rsidR="00D03A9F" w:rsidRPr="00734B4E" w:rsidRDefault="00000000" w:rsidP="00734B4E">
            <w:pPr>
              <w:pStyle w:val="TableParagraph"/>
              <w:tabs>
                <w:tab w:val="left" w:pos="11616"/>
              </w:tabs>
              <w:ind w:left="4266"/>
              <w:rPr>
                <w:rFonts w:ascii="Arial" w:eastAsia="Calibri" w:hAnsi="Arial" w:cs="Arial"/>
                <w:color w:val="FF0000"/>
                <w:sz w:val="32"/>
                <w:szCs w:val="32"/>
                <w:lang w:val="ru-RU"/>
              </w:rPr>
            </w:pPr>
            <w:r w:rsidRPr="00734B4E">
              <w:rPr>
                <w:rFonts w:ascii="Arial" w:hAnsi="Arial"/>
                <w:noProof/>
                <w:sz w:val="32"/>
                <w:szCs w:val="32"/>
                <w:lang w:val="ru"/>
              </w:rPr>
              <w:pict w14:anchorId="139F1F9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Texto 1" o:spid="_x0000_s2055" type="#_x0000_t202" style="position:absolute;left:0;text-align:left;margin-left:14.05pt;margin-top:5.3pt;width:182.5pt;height:56.9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" fillcolor="white [3212]" strokecolor="#7f7f7f [1601]">
                  <v:textbox style="mso-next-textbox:#CuadroTexto 1">
                    <w:txbxContent>
                      <w:p w14:paraId="51C54840" w14:textId="77777777" w:rsidR="00D03A9F" w:rsidRPr="007D031F" w:rsidRDefault="00D03A9F" w:rsidP="00D03A9F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C00000"/>
                            <w:sz w:val="36"/>
                            <w:szCs w:val="36"/>
                            <w:lang w:val="ru"/>
                          </w:rPr>
                          <w:t>ЛОГОТИП ОРГАНИЗАЦИИ</w:t>
                        </w:r>
                      </w:p>
                    </w:txbxContent>
                  </v:textbox>
                </v:shape>
              </w:pict>
            </w:r>
            <w:r w:rsidR="00682805" w:rsidRPr="00734B4E">
              <w:rPr>
                <w:rFonts w:ascii="Arial" w:hAnsi="Arial"/>
                <w:b/>
                <w:bCs/>
                <w:sz w:val="32"/>
                <w:szCs w:val="32"/>
                <w:lang w:val="ru"/>
              </w:rPr>
              <w:t>ОТЧЕТ О ЕЖЕДНЕВНОМ ОСМОТРЕ ТРАНСПОРТНОГО СРЕДСТВА</w:t>
            </w:r>
          </w:p>
        </w:tc>
      </w:tr>
      <w:tr w:rsidR="00D03A9F" w:rsidRPr="00377EAC" w14:paraId="2D702F3C" w14:textId="77777777" w:rsidTr="00D03A9F">
        <w:trPr>
          <w:trHeight w:hRule="exact" w:val="384"/>
        </w:trPr>
        <w:tc>
          <w:tcPr>
            <w:tcW w:w="11602" w:type="dxa"/>
            <w:gridSpan w:val="3"/>
            <w:vMerge w:val="restart"/>
            <w:tcBorders>
              <w:top w:val="nil"/>
              <w:left w:val="single" w:sz="16" w:space="0" w:color="000000"/>
              <w:right w:val="single" w:sz="8" w:space="0" w:color="000000"/>
            </w:tcBorders>
          </w:tcPr>
          <w:p w14:paraId="07BF5EEF" w14:textId="77777777" w:rsidR="00D03A9F" w:rsidRPr="00734B4E" w:rsidRDefault="00D03A9F" w:rsidP="00D03A9F">
            <w:pPr>
              <w:pStyle w:val="TableParagraph"/>
              <w:spacing w:before="35"/>
              <w:ind w:left="2212"/>
              <w:rPr>
                <w:rFonts w:ascii="Arial" w:eastAsia="Calibri" w:hAnsi="Arial" w:cs="Arial"/>
                <w:sz w:val="48"/>
                <w:szCs w:val="48"/>
                <w:lang w:val="ru-RU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53A9A01C" w14:textId="77777777" w:rsidR="00D03A9F" w:rsidRPr="00377EAC" w:rsidRDefault="00D03A9F" w:rsidP="00D03A9F">
            <w:pPr>
              <w:pStyle w:val="TableParagraph"/>
              <w:spacing w:before="74"/>
              <w:ind w:left="6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val="ru"/>
              </w:rPr>
              <w:t>КОД ТРАНСПОРТНОГО СРЕДСТВА</w:t>
            </w:r>
          </w:p>
        </w:tc>
      </w:tr>
      <w:tr w:rsidR="00D03A9F" w:rsidRPr="00377EAC" w14:paraId="540AE860" w14:textId="77777777" w:rsidTr="00D03A9F">
        <w:trPr>
          <w:trHeight w:hRule="exact" w:val="649"/>
        </w:trPr>
        <w:tc>
          <w:tcPr>
            <w:tcW w:w="11602" w:type="dxa"/>
            <w:gridSpan w:val="3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14:paraId="43D0DB33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E761B87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24BE24C3" w14:textId="77777777" w:rsidTr="00D03A9F">
        <w:trPr>
          <w:trHeight w:hRule="exact" w:val="1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41819F04" w14:textId="64EDD02F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0F51F296" w14:textId="77777777" w:rsidTr="00D03A9F">
        <w:trPr>
          <w:trHeight w:hRule="exact" w:val="353"/>
        </w:trPr>
        <w:tc>
          <w:tcPr>
            <w:tcW w:w="6796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2D950B2E" w14:textId="2849172B" w:rsidR="00D03A9F" w:rsidRPr="00377EAC" w:rsidRDefault="00A26C42" w:rsidP="00A26C42">
            <w:pPr>
              <w:pStyle w:val="TableParagraph"/>
              <w:tabs>
                <w:tab w:val="center" w:pos="3386"/>
                <w:tab w:val="left" w:pos="4638"/>
              </w:tabs>
              <w:spacing w:before="34"/>
              <w:ind w:left="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ru"/>
              </w:rPr>
              <w:tab/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ru"/>
              </w:rPr>
              <w:t>ИНСПЕКЦИЯ ВЫПОЛНЕНА</w:t>
            </w:r>
          </w:p>
        </w:tc>
        <w:tc>
          <w:tcPr>
            <w:tcW w:w="48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9DAC258" w14:textId="12587C42" w:rsidR="00D03A9F" w:rsidRPr="00377EAC" w:rsidRDefault="00000000" w:rsidP="00D03A9F">
            <w:pPr>
              <w:rPr>
                <w:rFonts w:ascii="Arial" w:hAnsi="Arial" w:cs="Arial"/>
              </w:rPr>
            </w:pPr>
            <w:r>
              <w:rPr>
                <w:noProof/>
                <w:lang w:val="ru"/>
              </w:rPr>
              <w:pict w14:anchorId="7EBBB204">
                <v:shape id="_x0000_s2053" type="#_x0000_t202" alt="" style="position:absolute;margin-left:10.6pt;margin-top:-.3pt;width:221pt;height:49.4pt;z-index:-251652096;mso-wrap-style:square;mso-wrap-edited:f;mso-width-percent:0;mso-height-percent:0;mso-position-horizontal-relative:page;mso-position-vertical-relative:page;mso-width-percent:0;mso-height-percent:0;v-text-anchor:top" filled="f" stroked="f">
                  <v:textbox inset="0,0,0,0">
                    <w:txbxContent>
                      <w:tbl>
                        <w:tblPr>
                          <w:tblW w:w="0" w:type="auto"/>
                          <w:tblBorders>
                            <w:top w:val="single" w:sz="8" w:space="0" w:color="auto"/>
                            <w:left w:val="single" w:sz="8" w:space="0" w:color="auto"/>
                            <w:bottom w:val="single" w:sz="8" w:space="0" w:color="auto"/>
                            <w:right w:val="single" w:sz="8" w:space="0" w:color="auto"/>
                            <w:insideH w:val="single" w:sz="8" w:space="0" w:color="auto"/>
                            <w:insideV w:val="single" w:sz="8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4388"/>
                        </w:tblGrid>
                        <w:tr w:rsidR="00D03A9F" w14:paraId="27EC5F8C" w14:textId="77777777" w:rsidTr="00C76107">
                          <w:trPr>
                            <w:trHeight w:hRule="exact" w:val="353"/>
                          </w:trPr>
                          <w:tc>
                            <w:tcPr>
                              <w:tcW w:w="4388" w:type="dxa"/>
                              <w:shd w:val="clear" w:color="auto" w:fill="C0C0C0"/>
                            </w:tcPr>
                            <w:p w14:paraId="433373C0" w14:textId="77777777" w:rsidR="00D03A9F" w:rsidRDefault="00D03A9F">
                              <w:pPr>
                                <w:pStyle w:val="TableParagraph"/>
                                <w:spacing w:before="43"/>
                                <w:ind w:left="16"/>
                                <w:jc w:val="center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ru"/>
                                </w:rPr>
                                <w:t>KM</w:t>
                              </w:r>
                            </w:p>
                          </w:tc>
                        </w:tr>
                        <w:tr w:rsidR="00D03A9F" w14:paraId="35FCB2B6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21A4CAF" w14:textId="0A7A040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ru"/>
                                </w:rPr>
                                <w:t>ТЕКУЩИЙ:</w:t>
                              </w:r>
                            </w:p>
                          </w:tc>
                        </w:tr>
                        <w:tr w:rsidR="00D03A9F" w14:paraId="2CEBBC4B" w14:textId="77777777" w:rsidTr="00C76107">
                          <w:trPr>
                            <w:trHeight w:hRule="exact" w:val="307"/>
                          </w:trPr>
                          <w:tc>
                            <w:tcPr>
                              <w:tcW w:w="4388" w:type="dxa"/>
                            </w:tcPr>
                            <w:p w14:paraId="3A60C17D" w14:textId="05F8DCF5" w:rsidR="00D03A9F" w:rsidRDefault="00D03A9F">
                              <w:pPr>
                                <w:pStyle w:val="TableParagraph"/>
                                <w:spacing w:before="19"/>
                                <w:ind w:left="25"/>
                                <w:rPr>
                                  <w:rFonts w:ascii="Calibri" w:eastAsia="Calibri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0"/>
                                  <w:szCs w:val="20"/>
                                  <w:lang w:val="ru"/>
                                </w:rPr>
                                <w:t>СЛЕДУЮЩАЯ УСЛУГА:</w:t>
                              </w:r>
                            </w:p>
                          </w:tc>
                        </w:tr>
                      </w:tbl>
                      <w:p w14:paraId="6AA34197" w14:textId="77777777" w:rsidR="00D03A9F" w:rsidRDefault="00D03A9F" w:rsidP="00D03A9F"/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33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685E939E" w14:textId="77777777" w:rsidR="00D03A9F" w:rsidRPr="00377EAC" w:rsidRDefault="00D03A9F" w:rsidP="00D03A9F">
            <w:pPr>
              <w:pStyle w:val="TableParagraph"/>
              <w:spacing w:before="34"/>
              <w:ind w:left="2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ru"/>
              </w:rPr>
              <w:t>ТОПЛИВО</w:t>
            </w:r>
          </w:p>
        </w:tc>
      </w:tr>
      <w:tr w:rsidR="00D03A9F" w:rsidRPr="00377EAC" w14:paraId="6DBF3F7F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5D42455" w14:textId="3CA66636" w:rsidR="00D03A9F" w:rsidRPr="00377EAC" w:rsidRDefault="00D03A9F" w:rsidP="00D03A9F">
            <w:pPr>
              <w:pStyle w:val="TableParagraph"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ru"/>
              </w:rPr>
              <w:t>ДАТА:</w:t>
            </w:r>
          </w:p>
        </w:tc>
        <w:tc>
          <w:tcPr>
            <w:tcW w:w="371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82A16D" w14:textId="150FC963" w:rsidR="00D03A9F" w:rsidRPr="00377EAC" w:rsidRDefault="00A26C42" w:rsidP="00D03A9F">
            <w:pPr>
              <w:pStyle w:val="TableParagraph"/>
              <w:spacing w:line="242" w:lineRule="exact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ru"/>
              </w:rPr>
              <w:t>ПОДПИСЬ</w:t>
            </w:r>
          </w:p>
        </w:tc>
        <w:tc>
          <w:tcPr>
            <w:tcW w:w="480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C77B68E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324E7" w14:textId="77777777" w:rsidR="00D03A9F" w:rsidRPr="00377EAC" w:rsidRDefault="00D03A9F" w:rsidP="00D03A9F">
            <w:pPr>
              <w:pStyle w:val="TableParagraph"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ru"/>
              </w:rPr>
              <w:t>ОСНОВНОЙ БАК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780E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ru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9652A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ru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AB8F3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ru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D6210F" w14:textId="77777777" w:rsidR="00D03A9F" w:rsidRPr="00377EAC" w:rsidRDefault="00D03A9F" w:rsidP="00D03A9F">
            <w:pPr>
              <w:pStyle w:val="TableParagraph"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ru"/>
              </w:rPr>
              <w:t>Полный</w:t>
            </w:r>
          </w:p>
        </w:tc>
      </w:tr>
      <w:tr w:rsidR="00D03A9F" w:rsidRPr="00377EAC" w14:paraId="4DFC0701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F3DF80" w14:textId="56ABE947" w:rsidR="00D03A9F" w:rsidRPr="00377EAC" w:rsidRDefault="00D03A9F" w:rsidP="00D03A9F">
            <w:pPr>
              <w:pStyle w:val="TableParagraph"/>
              <w:spacing w:before="10"/>
              <w:ind w:left="1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ru"/>
              </w:rPr>
              <w:t>ФИО:</w:t>
            </w:r>
          </w:p>
        </w:tc>
        <w:tc>
          <w:tcPr>
            <w:tcW w:w="37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D20ECA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4806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1F8E1455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B628" w14:textId="77777777" w:rsidR="00D03A9F" w:rsidRPr="00377EAC" w:rsidRDefault="00D03A9F" w:rsidP="00D03A9F">
            <w:pPr>
              <w:pStyle w:val="TableParagraph"/>
              <w:spacing w:before="19"/>
              <w:ind w:left="25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val="ru"/>
              </w:rPr>
              <w:t>ВТОРИЧНЫЙ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ED5A0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ru"/>
              </w:rPr>
              <w:t>1/4</w:t>
            </w:r>
          </w:p>
        </w:tc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644B2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ru"/>
              </w:rPr>
              <w:t>1/2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65E3E" w14:textId="77777777" w:rsidR="00D03A9F" w:rsidRPr="00377EAC" w:rsidRDefault="00D03A9F" w:rsidP="00D03A9F">
            <w:pPr>
              <w:pStyle w:val="TableParagraph"/>
              <w:spacing w:before="62"/>
              <w:ind w:left="75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ru"/>
              </w:rPr>
              <w:t>3/4</w:t>
            </w:r>
          </w:p>
        </w:tc>
        <w:tc>
          <w:tcPr>
            <w:tcW w:w="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7A5ADA" w14:textId="77777777" w:rsidR="00D03A9F" w:rsidRPr="00377EAC" w:rsidRDefault="00D03A9F" w:rsidP="00D03A9F">
            <w:pPr>
              <w:pStyle w:val="TableParagraph"/>
              <w:spacing w:before="62"/>
              <w:ind w:left="73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ru"/>
              </w:rPr>
              <w:t>Полный</w:t>
            </w:r>
          </w:p>
        </w:tc>
      </w:tr>
      <w:tr w:rsidR="00D03A9F" w:rsidRPr="00377EAC" w14:paraId="63E54F7D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</w:tcPr>
          <w:p w14:paraId="58A598D7" w14:textId="48F89EB6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41072C72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6F275103" w14:textId="77777777" w:rsidR="00D03A9F" w:rsidRPr="00377EAC" w:rsidRDefault="00D03A9F" w:rsidP="00D03A9F">
            <w:pPr>
              <w:pStyle w:val="TableParagraph"/>
              <w:spacing w:line="286" w:lineRule="exact"/>
              <w:ind w:left="11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"/>
              </w:rPr>
              <w:t>ОБОРУДОВАНИЕ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25BE1CA" w14:textId="77777777" w:rsidR="00D03A9F" w:rsidRPr="00377EAC" w:rsidRDefault="00D03A9F" w:rsidP="00D03A9F">
            <w:pPr>
              <w:pStyle w:val="TableParagraph"/>
              <w:spacing w:line="279" w:lineRule="exact"/>
              <w:ind w:left="875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"/>
              </w:rPr>
              <w:t>ТРАНСПОРТНОЕ СРЕДСТВО – ВНУТРЕННЯЯ ЧАСТЬ</w:t>
            </w:r>
          </w:p>
        </w:tc>
        <w:tc>
          <w:tcPr>
            <w:tcW w:w="8181" w:type="dxa"/>
            <w:gridSpan w:val="6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14:paraId="29F1EC68" w14:textId="6F67B668" w:rsidR="00D03A9F" w:rsidRPr="00377EAC" w:rsidRDefault="00682805" w:rsidP="00D03A9F">
            <w:pPr>
              <w:rPr>
                <w:rFonts w:ascii="Arial" w:hAnsi="Arial" w:cs="Arial"/>
              </w:rPr>
            </w:pPr>
            <w:r>
              <w:rPr>
                <w:noProof/>
                <w:lang w:val="ru"/>
              </w:rPr>
              <w:drawing>
                <wp:anchor distT="0" distB="0" distL="114300" distR="114300" simplePos="0" relativeHeight="251662336" behindDoc="1" locked="0" layoutInCell="1" allowOverlap="1" wp14:anchorId="50FE6D24" wp14:editId="64ECE706">
                  <wp:simplePos x="0" y="0"/>
                  <wp:positionH relativeFrom="page">
                    <wp:posOffset>134620</wp:posOffset>
                  </wp:positionH>
                  <wp:positionV relativeFrom="page">
                    <wp:posOffset>147320</wp:posOffset>
                  </wp:positionV>
                  <wp:extent cx="5013960" cy="28067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960" cy="280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A9F" w:rsidRPr="00734B4E" w14:paraId="29B82936" w14:textId="77777777" w:rsidTr="00D03A9F">
        <w:trPr>
          <w:trHeight w:hRule="exact" w:val="199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40E303" w14:textId="77777777" w:rsidR="00D03A9F" w:rsidRPr="00734B4E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АПТЕЧКА ПЕРВОЙ ПОМОЩИ</w:t>
            </w:r>
          </w:p>
          <w:p w14:paraId="1351BC84" w14:textId="77777777" w:rsidR="00D03A9F" w:rsidRPr="00734B4E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ОГНЕТУШИТЕЛЬ</w:t>
            </w:r>
          </w:p>
          <w:p w14:paraId="41B9BFF0" w14:textId="77777777" w:rsidR="00D03A9F" w:rsidRPr="00734B4E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ЗНАК АВАРИЙНОЙ ОСТАНОВКИ (ТРЕУГОЛЬНИК)</w:t>
            </w:r>
          </w:p>
          <w:p w14:paraId="0E052592" w14:textId="77777777" w:rsidR="00D03A9F" w:rsidRPr="00734B4E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ЗАПАСНОЕ КОЛЕСО И ШИНА</w:t>
            </w:r>
          </w:p>
          <w:p w14:paraId="767EFB2C" w14:textId="77777777" w:rsidR="00D03A9F" w:rsidRPr="00734B4E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ДОМКРАТ И РУКОЯТКА</w:t>
            </w:r>
          </w:p>
          <w:p w14:paraId="0076BC7A" w14:textId="77777777" w:rsidR="00D03A9F" w:rsidRPr="00377EAC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КОЛЕСНЫЙ ГАЕЧНЫЙ КЛЮЧ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409A" w14:textId="77777777" w:rsidR="00D03A9F" w:rsidRPr="00734B4E" w:rsidRDefault="00D03A9F" w:rsidP="00D03A9F">
            <w:pPr>
              <w:pStyle w:val="TableParagraph"/>
              <w:spacing w:line="287" w:lineRule="exact"/>
              <w:ind w:left="123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ru"/>
              </w:rPr>
              <w:t xml:space="preserve"> </w:t>
            </w:r>
            <w:r w:rsidRPr="00734B4E">
              <w:rPr>
                <w:rFonts w:ascii="Arial" w:eastAsia="Calibri" w:hAnsi="Arial"/>
                <w:b/>
                <w:bCs/>
                <w:sz w:val="12"/>
                <w:szCs w:val="12"/>
                <w:lang w:val="ru"/>
              </w:rPr>
              <w:t>РЕГИСТРАЦИОННЫЕ И СТРАХОВЫЕ ДОКУМЕНТЫ</w:t>
            </w:r>
          </w:p>
          <w:p w14:paraId="57A03B32" w14:textId="77777777" w:rsidR="00D03A9F" w:rsidRPr="00734B4E" w:rsidRDefault="00D03A9F" w:rsidP="00D03A9F">
            <w:pPr>
              <w:pStyle w:val="TableParagraph"/>
              <w:ind w:left="123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ru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ЖУРНАЛ РЕГИСТРАЦИИ</w:t>
            </w:r>
          </w:p>
          <w:p w14:paraId="390BDE02" w14:textId="4D5A28A0" w:rsidR="00D03A9F" w:rsidRPr="00734B4E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ru"/>
              </w:rPr>
              <w:t xml:space="preserve"> </w:t>
            </w:r>
            <w:r w:rsidRPr="00734B4E">
              <w:rPr>
                <w:rFonts w:ascii="Arial" w:eastAsia="Calibri" w:hAnsi="Arial"/>
                <w:b/>
                <w:bCs/>
                <w:sz w:val="12"/>
                <w:szCs w:val="12"/>
                <w:lang w:val="ru"/>
              </w:rPr>
              <w:t xml:space="preserve">ОСВЕЩЕНИЕ И СИГНАЛЫ (функционирующие) </w:t>
            </w:r>
          </w:p>
          <w:p w14:paraId="1750BB56" w14:textId="77777777" w:rsidR="00D03A9F" w:rsidRPr="00734B4E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b/>
                <w:bCs/>
                <w:w w:val="99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ru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 xml:space="preserve">БЕЗОПАСНОСТЬ СИДЕНИЙ И РЕМНЕЙ БЕЗОПАСНОСТИ </w:t>
            </w:r>
          </w:p>
          <w:p w14:paraId="0F2F8619" w14:textId="77777777" w:rsidR="00D03A9F" w:rsidRPr="00734B4E" w:rsidRDefault="00D03A9F" w:rsidP="00D03A9F">
            <w:pPr>
              <w:pStyle w:val="TableParagraph"/>
              <w:spacing w:line="251" w:lineRule="auto"/>
              <w:ind w:left="123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ru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РАДИО – ВЧ-АНТЕННА (CODAN)</w:t>
            </w:r>
          </w:p>
          <w:p w14:paraId="2D3814DF" w14:textId="72E7C140" w:rsidR="00D03A9F" w:rsidRPr="00734B4E" w:rsidRDefault="00D03A9F" w:rsidP="00D03A9F">
            <w:pPr>
              <w:pStyle w:val="TableParagraph"/>
              <w:spacing w:line="291" w:lineRule="exact"/>
              <w:ind w:left="123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sz w:val="24"/>
                <w:szCs w:val="24"/>
                <w:lang w:val="ru"/>
              </w:rPr>
              <w:t xml:space="preserve"> 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РАДИО – ОВЧ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5B8573CB" w14:textId="77777777" w:rsidR="00D03A9F" w:rsidRPr="00734B4E" w:rsidRDefault="00D03A9F" w:rsidP="00D03A9F">
            <w:pPr>
              <w:rPr>
                <w:rFonts w:ascii="Arial" w:hAnsi="Arial" w:cs="Arial"/>
                <w:lang w:val="ru-RU"/>
              </w:rPr>
            </w:pPr>
          </w:p>
        </w:tc>
      </w:tr>
      <w:tr w:rsidR="00D03A9F" w:rsidRPr="00377EAC" w14:paraId="0E684E1E" w14:textId="77777777" w:rsidTr="00D03A9F">
        <w:trPr>
          <w:trHeight w:hRule="exact" w:val="307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1911B6C4" w14:textId="77777777" w:rsidR="00D03A9F" w:rsidRPr="00377EAC" w:rsidRDefault="00D03A9F" w:rsidP="00D03A9F">
            <w:pPr>
              <w:pStyle w:val="TableParagraph"/>
              <w:spacing w:line="279" w:lineRule="exact"/>
              <w:ind w:left="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"/>
              </w:rPr>
              <w:t>ДВИГАТЕЛЬ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579D2EE1" w14:textId="77777777" w:rsidR="00D03A9F" w:rsidRPr="00377EAC" w:rsidRDefault="00D03A9F" w:rsidP="00D03A9F">
            <w:pPr>
              <w:pStyle w:val="TableParagraph"/>
              <w:spacing w:line="279" w:lineRule="exact"/>
              <w:ind w:left="911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"/>
              </w:rPr>
              <w:t>ТРАНСПОРТНОЕ СРЕДСТВО – НАРУЖНАЯ ЧАСТЬ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right w:val="single" w:sz="16" w:space="0" w:color="000000"/>
            </w:tcBorders>
          </w:tcPr>
          <w:p w14:paraId="441C57FD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746FF55F" w14:textId="77777777" w:rsidTr="00D03A9F">
        <w:trPr>
          <w:trHeight w:hRule="exact" w:val="2253"/>
        </w:trPr>
        <w:tc>
          <w:tcPr>
            <w:tcW w:w="308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2899A22" w14:textId="77777777" w:rsidR="00D03A9F" w:rsidRPr="00734B4E" w:rsidRDefault="00D03A9F" w:rsidP="00D03A9F">
            <w:pPr>
              <w:pStyle w:val="TableParagraph"/>
              <w:spacing w:line="287" w:lineRule="exact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УРОВЕНЬ МАСЛА</w:t>
            </w:r>
          </w:p>
          <w:p w14:paraId="03EADDE7" w14:textId="77777777" w:rsidR="00D03A9F" w:rsidRPr="00734B4E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 w:rsidRPr="00734B4E">
              <w:rPr>
                <w:rFonts w:ascii="Arial" w:eastAsia="Calibri" w:hAnsi="Arial"/>
                <w:b/>
                <w:bCs/>
                <w:sz w:val="12"/>
                <w:szCs w:val="12"/>
                <w:lang w:val="ru"/>
              </w:rPr>
              <w:t>УРОВЕНЬ ОХЛАЖДАЮЩЕЙ ЖИДКОСТИ</w:t>
            </w:r>
          </w:p>
          <w:p w14:paraId="644F8856" w14:textId="77777777" w:rsidR="00D03A9F" w:rsidRPr="00734B4E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 w:rsidRPr="00734B4E">
              <w:rPr>
                <w:rFonts w:ascii="Arial" w:eastAsia="Calibri" w:hAnsi="Arial"/>
                <w:b/>
                <w:bCs/>
                <w:sz w:val="14"/>
                <w:szCs w:val="14"/>
                <w:lang w:val="ru"/>
              </w:rPr>
              <w:t>УРОВЕНЬ ТОРМОЗНОЙ ЖИДКОСТИ</w:t>
            </w:r>
          </w:p>
          <w:p w14:paraId="5A2E2588" w14:textId="77777777" w:rsidR="00D03A9F" w:rsidRPr="00734B4E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 w:rsidRPr="00734B4E">
              <w:rPr>
                <w:rFonts w:ascii="Arial" w:eastAsia="Calibri" w:hAnsi="Arial"/>
                <w:b/>
                <w:bCs/>
                <w:sz w:val="14"/>
                <w:szCs w:val="14"/>
                <w:lang w:val="ru"/>
              </w:rPr>
              <w:t>ЖИДКОСТЬ ГИДРОУСИЛИТЕЛЯ РУЛЯ</w:t>
            </w:r>
          </w:p>
          <w:p w14:paraId="3762A787" w14:textId="77777777" w:rsidR="00D03A9F" w:rsidRPr="00734B4E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ЖИДКОСТЬ ОМЫВАТЕЛЯ ВЕТРОВОГО СТЕКЛА</w:t>
            </w:r>
          </w:p>
          <w:p w14:paraId="5EC1A6B4" w14:textId="77777777" w:rsidR="00D03A9F" w:rsidRPr="00734B4E" w:rsidRDefault="00D03A9F" w:rsidP="00D03A9F">
            <w:pPr>
              <w:pStyle w:val="TableParagraph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 w:rsidRPr="00734B4E">
              <w:rPr>
                <w:rFonts w:ascii="Arial" w:eastAsia="Calibri" w:hAnsi="Arial"/>
                <w:b/>
                <w:bCs/>
                <w:sz w:val="12"/>
                <w:szCs w:val="12"/>
                <w:lang w:val="ru"/>
              </w:rPr>
              <w:t>РЕМНИ ВЕНТИЛЯТОРА И ВЕНТИЛЯТОР</w:t>
            </w:r>
          </w:p>
          <w:p w14:paraId="46253E3A" w14:textId="77777777" w:rsidR="00D03A9F" w:rsidRPr="00734B4E" w:rsidRDefault="00D03A9F" w:rsidP="00D03A9F">
            <w:pPr>
              <w:pStyle w:val="TableParagraph"/>
              <w:spacing w:line="292" w:lineRule="exact"/>
              <w:ind w:left="114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АККУМУЛЯТОР И КЛЕММЫ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1140F" w14:textId="77777777" w:rsidR="00D03A9F" w:rsidRPr="00734B4E" w:rsidRDefault="00D03A9F" w:rsidP="00D03A9F">
            <w:pPr>
              <w:pStyle w:val="TableParagraph"/>
              <w:spacing w:line="287" w:lineRule="exact"/>
              <w:ind w:left="123" w:right="51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 xml:space="preserve">СОСТОЯНИЕ ПАНЕЛИ КУЗОВА </w:t>
            </w:r>
          </w:p>
          <w:p w14:paraId="78FB46E2" w14:textId="77777777" w:rsidR="00D03A9F" w:rsidRPr="00734B4E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НАКЛЕЙКА СТРАХОВАНИЯ</w:t>
            </w:r>
          </w:p>
          <w:p w14:paraId="5ADB3839" w14:textId="77777777" w:rsidR="00D03A9F" w:rsidRPr="00734B4E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ЛОБОВОЕ СТЕКЛО И ОКНА</w:t>
            </w:r>
          </w:p>
          <w:p w14:paraId="2708C0BE" w14:textId="77777777" w:rsidR="00D03A9F" w:rsidRPr="00734B4E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ЩЕТКИ СТЕКЛООЧИСТИТЕЛЯ</w:t>
            </w:r>
          </w:p>
          <w:p w14:paraId="15D7114B" w14:textId="77777777" w:rsidR="00D03A9F" w:rsidRPr="00734B4E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БОКОВЫЕ ЗЕРКАЛА</w:t>
            </w:r>
          </w:p>
          <w:p w14:paraId="76BF1CAB" w14:textId="77777777" w:rsidR="00D03A9F" w:rsidRPr="00734B4E" w:rsidRDefault="00D03A9F" w:rsidP="00D03A9F">
            <w:pPr>
              <w:pStyle w:val="TableParagraph"/>
              <w:ind w:left="123" w:right="51"/>
              <w:rPr>
                <w:rFonts w:ascii="Arial" w:eastAsia="Calibri" w:hAnsi="Arial" w:cs="Arial"/>
                <w:sz w:val="18"/>
                <w:szCs w:val="18"/>
                <w:lang w:val="ru-RU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 w:rsidRPr="00734B4E">
              <w:rPr>
                <w:rFonts w:ascii="Arial" w:eastAsia="Calibri" w:hAnsi="Arial"/>
                <w:b/>
                <w:bCs/>
                <w:sz w:val="16"/>
                <w:szCs w:val="16"/>
                <w:lang w:val="ru"/>
              </w:rPr>
              <w:t>СОСТОЯНИЕ ШИНЫ И ДАВЛЕНИЕ В НЕЙ</w:t>
            </w:r>
          </w:p>
          <w:p w14:paraId="1CBBD5B1" w14:textId="77777777" w:rsidR="00D03A9F" w:rsidRPr="00377EAC" w:rsidRDefault="00D03A9F" w:rsidP="00D03A9F">
            <w:pPr>
              <w:pStyle w:val="TableParagraph"/>
              <w:spacing w:line="292" w:lineRule="exact"/>
              <w:ind w:left="123" w:right="51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pple Color Emoji" w:eastAsia="Calibri" w:hAnsi="Apple Color Emoji"/>
                <w:sz w:val="24"/>
                <w:szCs w:val="24"/>
                <w:lang w:val="ru"/>
              </w:rPr>
              <w:t>◻</w:t>
            </w:r>
            <w:r>
              <w:rPr>
                <w:rFonts w:ascii="Arial" w:eastAsia="Calibri" w:hAnsi="Arial"/>
                <w:b/>
                <w:bCs/>
                <w:sz w:val="18"/>
                <w:szCs w:val="18"/>
                <w:lang w:val="ru"/>
              </w:rPr>
              <w:t>ЗАТЯЖКА КОЛЕСНОЙ ГАЙКИ</w:t>
            </w:r>
          </w:p>
        </w:tc>
        <w:tc>
          <w:tcPr>
            <w:tcW w:w="8181" w:type="dxa"/>
            <w:gridSpan w:val="6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14:paraId="6D01ADA8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5D4A6C66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nil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06253AB9" w14:textId="77777777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  <w:tr w:rsidR="00D03A9F" w:rsidRPr="00377EAC" w14:paraId="694D49F4" w14:textId="77777777" w:rsidTr="00D03A9F">
        <w:trPr>
          <w:trHeight w:hRule="exact" w:val="307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14:paraId="0B2D70CE" w14:textId="77777777" w:rsidR="00D03A9F" w:rsidRPr="00377EAC" w:rsidRDefault="00D03A9F" w:rsidP="00D03A9F">
            <w:pPr>
              <w:pStyle w:val="TableParagraph"/>
              <w:spacing w:line="279" w:lineRule="exact"/>
              <w:ind w:left="1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val="ru"/>
              </w:rPr>
              <w:t>ПОВРЕЖДЕНИЯ И ЗАМЕЧАНИЯ</w:t>
            </w:r>
          </w:p>
        </w:tc>
      </w:tr>
      <w:tr w:rsidR="00D03A9F" w:rsidRPr="00377EAC" w14:paraId="0730DE8A" w14:textId="77777777" w:rsidTr="00D03A9F">
        <w:trPr>
          <w:trHeight w:hRule="exact" w:val="879"/>
        </w:trPr>
        <w:tc>
          <w:tcPr>
            <w:tcW w:w="14977" w:type="dxa"/>
            <w:gridSpan w:val="8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51AFB8B" w14:textId="0D4A4428" w:rsidR="00D03A9F" w:rsidRPr="00377EAC" w:rsidRDefault="00D03A9F" w:rsidP="00D03A9F">
            <w:pPr>
              <w:rPr>
                <w:rFonts w:ascii="Arial" w:hAnsi="Arial" w:cs="Arial"/>
              </w:rPr>
            </w:pPr>
          </w:p>
        </w:tc>
      </w:tr>
    </w:tbl>
    <w:p w14:paraId="11D51FB4" w14:textId="4DD9D70D" w:rsidR="00AA0C0B" w:rsidRPr="005026D0" w:rsidRDefault="00AA0C0B">
      <w:pPr>
        <w:rPr>
          <w:rFonts w:ascii="Arial" w:hAnsi="Arial" w:cs="Arial"/>
          <w:sz w:val="2"/>
          <w:szCs w:val="2"/>
        </w:rPr>
      </w:pPr>
    </w:p>
    <w:sectPr w:rsidR="00AA0C0B" w:rsidRPr="005026D0" w:rsidSect="005026D0">
      <w:type w:val="continuous"/>
      <w:pgSz w:w="16836" w:h="11920" w:orient="landscape"/>
      <w:pgMar w:top="1560" w:right="1701" w:bottom="993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38829" w14:textId="77777777" w:rsidR="007B152F" w:rsidRDefault="007B152F" w:rsidP="00377EAC">
      <w:r>
        <w:separator/>
      </w:r>
    </w:p>
  </w:endnote>
  <w:endnote w:type="continuationSeparator" w:id="0">
    <w:p w14:paraId="6061A34D" w14:textId="77777777" w:rsidR="007B152F" w:rsidRDefault="007B152F" w:rsidP="00377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BBBD" w14:textId="77777777" w:rsidR="007B152F" w:rsidRDefault="007B152F" w:rsidP="00377EAC">
      <w:r>
        <w:separator/>
      </w:r>
    </w:p>
  </w:footnote>
  <w:footnote w:type="continuationSeparator" w:id="0">
    <w:p w14:paraId="7F20CD19" w14:textId="77777777" w:rsidR="007B152F" w:rsidRDefault="007B152F" w:rsidP="00377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16AF"/>
    <w:rsid w:val="001032E2"/>
    <w:rsid w:val="002116AF"/>
    <w:rsid w:val="00377EAC"/>
    <w:rsid w:val="005026D0"/>
    <w:rsid w:val="00682805"/>
    <w:rsid w:val="006F673C"/>
    <w:rsid w:val="00701334"/>
    <w:rsid w:val="00734B4E"/>
    <w:rsid w:val="007623C5"/>
    <w:rsid w:val="007B152F"/>
    <w:rsid w:val="007D031F"/>
    <w:rsid w:val="00940EF3"/>
    <w:rsid w:val="00A26C42"/>
    <w:rsid w:val="00A8399D"/>
    <w:rsid w:val="00AA0C0B"/>
    <w:rsid w:val="00AA6CA8"/>
    <w:rsid w:val="00B605BB"/>
    <w:rsid w:val="00C76107"/>
    <w:rsid w:val="00D03A9F"/>
    <w:rsid w:val="00F4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11D51F66"/>
  <w15:docId w15:val="{B9A60774-723F-4567-9756-114DC42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EAC"/>
  </w:style>
  <w:style w:type="paragraph" w:styleId="Pidipagina">
    <w:name w:val="footer"/>
    <w:basedOn w:val="Normale"/>
    <w:link w:val="PidipaginaCarattere"/>
    <w:uiPriority w:val="99"/>
    <w:unhideWhenUsed/>
    <w:rsid w:val="00377EAC"/>
    <w:pPr>
      <w:tabs>
        <w:tab w:val="center" w:pos="4419"/>
        <w:tab w:val="right" w:pos="88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379E6E-F638-4697-8AA3-D03ED7B80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A293E1-4542-4315-BEF9-4A41B0851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2FA18-DA7A-4775-BB77-11A591D55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Rocco Pellegrino</cp:lastModifiedBy>
  <cp:revision>19</cp:revision>
  <cp:lastPrinted>2021-07-09T09:33:00Z</cp:lastPrinted>
  <dcterms:created xsi:type="dcterms:W3CDTF">2021-03-12T11:14:00Z</dcterms:created>
  <dcterms:modified xsi:type="dcterms:W3CDTF">2023-03-20T09:33:00Z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2010-08-17T10:00:00Z</vt:filetime>
  </property>
  <property fmtid="{D5CDD505-2E9C-101B-9397-08002B2CF9AE}" pid="3" name="LastSaved">
    <vt:filetime>2021-03-12T10:00:00Z</vt:filetime>
  </property>
  <property fmtid="{D5CDD505-2E9C-101B-9397-08002B2CF9AE}" pid="4" name="ContentTypeId">
    <vt:lpwstr>0x0101006E2FCC14B9BCDB4083E4FFB4634EB27C</vt:lpwstr>
  </property>
</Properties>
</file>