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Y="-184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990"/>
        <w:gridCol w:w="2263"/>
        <w:gridCol w:w="1559"/>
        <w:gridCol w:w="2979"/>
      </w:tblGrid>
      <w:tr w:rsidR="00235201" w14:paraId="2F63F041" w14:textId="77777777" w:rsidTr="002F7E0D">
        <w:trPr>
          <w:trHeight w:val="397"/>
          <w:jc w:val="right"/>
        </w:trPr>
        <w:tc>
          <w:tcPr>
            <w:tcW w:w="19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4AF58" w14:textId="77777777" w:rsidR="00235201" w:rsidRPr="00BB2DC2" w:rsidRDefault="00235201" w:rsidP="002F7E0D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المهمة</w:t>
            </w:r>
          </w:p>
        </w:tc>
        <w:tc>
          <w:tcPr>
            <w:tcW w:w="226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357959E" w14:textId="77777777" w:rsidR="00235201" w:rsidRDefault="00235201" w:rsidP="002F7E0D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2138F49" w14:textId="77777777" w:rsidR="00235201" w:rsidRPr="00BB2DC2" w:rsidRDefault="00235201" w:rsidP="002F7E0D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المنطقة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36CC8E5" w14:textId="77777777" w:rsidR="00235201" w:rsidRDefault="00235201" w:rsidP="002F7E0D">
            <w:pPr>
              <w:rPr>
                <w:rFonts w:eastAsia="Calibri"/>
              </w:rPr>
            </w:pPr>
          </w:p>
        </w:tc>
      </w:tr>
      <w:tr w:rsidR="00235201" w14:paraId="559AF84A" w14:textId="77777777" w:rsidTr="002F7E0D">
        <w:trPr>
          <w:trHeight w:val="397"/>
          <w:jc w:val="right"/>
        </w:trPr>
        <w:tc>
          <w:tcPr>
            <w:tcW w:w="19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4B938" w14:textId="77777777" w:rsidR="00235201" w:rsidRPr="00BB2DC2" w:rsidRDefault="00235201" w:rsidP="002F7E0D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التاريخ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8425762" w14:textId="77777777" w:rsidR="00235201" w:rsidRDefault="00235201" w:rsidP="002F7E0D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41F33BB" w14:textId="77777777" w:rsidR="00235201" w:rsidRPr="00BB2DC2" w:rsidRDefault="00235201" w:rsidP="002F7E0D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تم جمعها بواسطة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C103A57" w14:textId="77777777" w:rsidR="00235201" w:rsidRDefault="00235201" w:rsidP="002F7E0D">
            <w:pPr>
              <w:rPr>
                <w:rFonts w:eastAsia="Calibri"/>
              </w:rPr>
            </w:pPr>
          </w:p>
        </w:tc>
      </w:tr>
      <w:tr w:rsidR="00235201" w14:paraId="6EBAD5FC" w14:textId="77777777" w:rsidTr="002F7E0D">
        <w:trPr>
          <w:trHeight w:val="397"/>
          <w:jc w:val="right"/>
        </w:trPr>
        <w:tc>
          <w:tcPr>
            <w:tcW w:w="199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4232C" w14:textId="77777777" w:rsidR="00235201" w:rsidRPr="00BB2DC2" w:rsidRDefault="00235201" w:rsidP="002F7E0D">
            <w:pPr>
              <w:bidi/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البريد الإلكتروني</w:t>
            </w:r>
          </w:p>
        </w:tc>
        <w:tc>
          <w:tcPr>
            <w:tcW w:w="22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C36253A" w14:textId="77777777" w:rsidR="00235201" w:rsidRDefault="00235201" w:rsidP="002F7E0D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43EFE88" w14:textId="77777777" w:rsidR="00235201" w:rsidRDefault="00235201" w:rsidP="002F7E0D">
            <w:pPr>
              <w:bidi/>
              <w:rPr>
                <w:rFonts w:eastAsia="Calibri"/>
              </w:rPr>
            </w:pPr>
            <w:r>
              <w:rPr>
                <w:rFonts w:eastAsia="Calibri"/>
                <w:color w:val="C03A2A"/>
                <w:rtl/>
                <w:lang w:bidi="ar"/>
              </w:rPr>
              <w:t>رقم الهاتف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B786CA" w14:textId="77777777" w:rsidR="00235201" w:rsidRDefault="00235201" w:rsidP="002F7E0D">
            <w:pPr>
              <w:rPr>
                <w:rFonts w:eastAsia="Calibri"/>
              </w:rPr>
            </w:pPr>
          </w:p>
        </w:tc>
      </w:tr>
    </w:tbl>
    <w:p w14:paraId="10B02640" w14:textId="1BB496DC" w:rsidR="00660AF5" w:rsidRDefault="005647B5" w:rsidP="00660AF5">
      <w:pPr>
        <w:pStyle w:val="Titolo1"/>
        <w:bidi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rtl/>
          <w:lang w:bidi="ar"/>
        </w:rPr>
        <w:t>التقييم اللوجستي</w:t>
      </w:r>
    </w:p>
    <w:p w14:paraId="50B828E9" w14:textId="77777777" w:rsidR="005647B5" w:rsidRPr="00660AF5" w:rsidRDefault="00BB2DC2" w:rsidP="00660AF5">
      <w:pPr>
        <w:pStyle w:val="Titolo2"/>
        <w:bidi/>
        <w:rPr>
          <w:rFonts w:eastAsia="Calibri"/>
        </w:rPr>
      </w:pPr>
      <w:r>
        <w:rPr>
          <w:rFonts w:eastAsia="Calibri"/>
          <w:rtl/>
          <w:lang w:bidi="ar"/>
        </w:rPr>
        <w:t>تقييم المطار/مهبط الطائرات</w:t>
      </w:r>
    </w:p>
    <w:p w14:paraId="44064D4F" w14:textId="77777777" w:rsidR="00235201" w:rsidRDefault="00235201" w:rsidP="00BB2DC2">
      <w:pPr>
        <w:rPr>
          <w:rFonts w:eastAsia="Calibri"/>
        </w:rPr>
      </w:pPr>
    </w:p>
    <w:p w14:paraId="40D0A14C" w14:textId="77777777" w:rsidR="00235201" w:rsidRDefault="00235201" w:rsidP="00BB2DC2">
      <w:pPr>
        <w:rPr>
          <w:rFonts w:eastAsia="Calibri"/>
        </w:rPr>
      </w:pPr>
    </w:p>
    <w:tbl>
      <w:tblPr>
        <w:tblStyle w:val="Grigliatabella"/>
        <w:tblpPr w:leftFromText="141" w:rightFromText="141" w:vertAnchor="text" w:horzAnchor="margin" w:tblpXSpec="center" w:tblpY="58"/>
        <w:bidiVisual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6129"/>
      </w:tblGrid>
      <w:tr w:rsidR="00235201" w:rsidRPr="00C11AE7" w14:paraId="0C08B3C7" w14:textId="77777777" w:rsidTr="005A277B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</w:tcPr>
          <w:p w14:paraId="1EC8B308" w14:textId="77777777" w:rsidR="00235201" w:rsidRPr="00660AF5" w:rsidRDefault="00235201" w:rsidP="00235201">
            <w:pPr>
              <w:bidi/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Style w:val="Enfasigrassetto"/>
                <w:rFonts w:cstheme="minorHAnsi"/>
                <w:color w:val="FFFFFF" w:themeColor="background1"/>
                <w:rtl/>
                <w:lang w:bidi="ar"/>
              </w:rPr>
              <w:t>قائمة المراجعة النهائية لأنشطة تقييم المطار</w:t>
            </w:r>
          </w:p>
        </w:tc>
        <w:tc>
          <w:tcPr>
            <w:tcW w:w="992" w:type="dxa"/>
            <w:shd w:val="clear" w:color="auto" w:fill="C03A2A"/>
          </w:tcPr>
          <w:p w14:paraId="14890C41" w14:textId="77777777" w:rsidR="00235201" w:rsidRPr="00660AF5" w:rsidRDefault="00235201" w:rsidP="00235201">
            <w:pPr>
              <w:bidi/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rtl/>
                <w:lang w:bidi="ar"/>
              </w:rPr>
              <w:t>تم</w:t>
            </w:r>
          </w:p>
        </w:tc>
        <w:tc>
          <w:tcPr>
            <w:tcW w:w="6129" w:type="dxa"/>
            <w:shd w:val="clear" w:color="auto" w:fill="C03A2A"/>
          </w:tcPr>
          <w:p w14:paraId="68A7E4FD" w14:textId="77777777" w:rsidR="00235201" w:rsidRPr="00660AF5" w:rsidRDefault="00235201" w:rsidP="00235201">
            <w:pPr>
              <w:bidi/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rtl/>
                <w:lang w:bidi="ar"/>
              </w:rPr>
              <w:t>التعليقات</w:t>
            </w:r>
          </w:p>
        </w:tc>
      </w:tr>
      <w:tr w:rsidR="00235201" w:rsidRPr="00C11AE7" w14:paraId="7AA730C3" w14:textId="77777777" w:rsidTr="005A277B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E5820E" w14:textId="77777777" w:rsidR="00235201" w:rsidRPr="00660AF5" w:rsidRDefault="00235201" w:rsidP="00235201">
            <w:pPr>
              <w:bidi/>
              <w:spacing w:before="120" w:after="12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B25BC" w14:textId="77777777" w:rsidR="00235201" w:rsidRPr="00660AF5" w:rsidRDefault="00235201" w:rsidP="00235201">
            <w:pPr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إعداد قائمة وخريطة طرق الإمداد الجوي الرئيسية وتحديث المصفوفة الزمنية</w:t>
            </w:r>
          </w:p>
        </w:tc>
        <w:sdt>
          <w:sdtPr>
            <w:rPr>
              <w:rFonts w:cstheme="minorHAnsi"/>
              <w:color w:val="000000"/>
              <w:rtl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2DA35E30" w14:textId="6F2098B1" w:rsidR="00235201" w:rsidRPr="00660AF5" w:rsidRDefault="00912225" w:rsidP="00235201">
                <w:pPr>
                  <w:bidi/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theme="minorHAnsi"/>
                    <w:color w:val="000000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11673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  <w:tr w:rsidR="00235201" w:rsidRPr="00C11AE7" w14:paraId="04CB8AFB" w14:textId="77777777" w:rsidTr="005A277B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0693C2" w14:textId="77777777" w:rsidR="00235201" w:rsidRPr="00660AF5" w:rsidRDefault="00235201" w:rsidP="00235201">
            <w:pPr>
              <w:bidi/>
              <w:spacing w:before="120" w:after="120"/>
              <w:jc w:val="lef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F8179" w14:textId="77777777" w:rsidR="00235201" w:rsidRPr="00660AF5" w:rsidRDefault="00235201" w:rsidP="00235201">
            <w:pPr>
              <w:tabs>
                <w:tab w:val="left" w:pos="532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تحديد نوع وحجم ووزن البضائع المُراد نقلها من مكان لآخر</w:t>
            </w:r>
          </w:p>
        </w:tc>
        <w:sdt>
          <w:sdtPr>
            <w:rPr>
              <w:rFonts w:cstheme="minorHAnsi"/>
              <w:color w:val="000000"/>
              <w:rtl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58F6CC82" w14:textId="77777777" w:rsidR="00235201" w:rsidRPr="00660AF5" w:rsidRDefault="00235201" w:rsidP="00235201">
                <w:pPr>
                  <w:bidi/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Segoe UI Symbol" w:eastAsia="MS Gothic" w:hAnsi="Segoe UI Symbol" w:cs="Segoe UI Symbol"/>
                    <w:color w:val="000000"/>
                    <w:rtl/>
                    <w:lang w:bidi="ar"/>
                  </w:rPr>
                  <w:t>☐</w:t>
                </w:r>
              </w:p>
            </w:tc>
          </w:sdtContent>
        </w:sdt>
        <w:tc>
          <w:tcPr>
            <w:tcW w:w="61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070FE" w14:textId="77777777" w:rsidR="00235201" w:rsidRPr="00660AF5" w:rsidRDefault="00235201" w:rsidP="00235201">
            <w:pPr>
              <w:spacing w:before="120" w:after="120"/>
              <w:jc w:val="left"/>
              <w:rPr>
                <w:rFonts w:cstheme="minorHAnsi"/>
                <w:color w:val="000000"/>
              </w:rPr>
            </w:pPr>
          </w:p>
        </w:tc>
      </w:tr>
    </w:tbl>
    <w:p w14:paraId="7C2AD9A8" w14:textId="77777777" w:rsidR="00235201" w:rsidRDefault="00235201" w:rsidP="00235201">
      <w:pPr>
        <w:pStyle w:val="Titolo3"/>
        <w:jc w:val="right"/>
      </w:pPr>
    </w:p>
    <w:p w14:paraId="0CD5C722" w14:textId="77777777" w:rsidR="00FF3529" w:rsidRPr="00235201" w:rsidRDefault="00FF3529" w:rsidP="00FF3529">
      <w:pPr>
        <w:pStyle w:val="Titolo3"/>
        <w:bidi/>
        <w:rPr>
          <w:color w:val="C03A2A"/>
        </w:rPr>
      </w:pPr>
      <w:r>
        <w:rPr>
          <w:color w:val="C03A2A"/>
          <w:rtl/>
          <w:lang w:bidi="ar"/>
        </w:rPr>
        <w:t>نصائح مفيدة:</w:t>
      </w:r>
    </w:p>
    <w:p w14:paraId="00452106" w14:textId="77777777" w:rsidR="00FF3529" w:rsidRPr="002F6D29" w:rsidRDefault="00FF3529" w:rsidP="00FF3529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تواصل مع الهيئة الوطنية للطيران المدني لدراسة المتطلبات واللوائح الوطنية.</w:t>
      </w:r>
    </w:p>
    <w:p w14:paraId="77108319" w14:textId="77777777" w:rsidR="00FF3529" w:rsidRPr="002F6D29" w:rsidRDefault="00FF3529" w:rsidP="00FF3529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تحقق مما إذا كانت سلطة الطيران العسكري مشتركة في العملية الجوية.</w:t>
      </w:r>
    </w:p>
    <w:p w14:paraId="4F823E75" w14:textId="77777777" w:rsidR="00FF3529" w:rsidRDefault="00FF3529" w:rsidP="00FF3529">
      <w:pPr>
        <w:bidi/>
        <w:spacing w:after="0"/>
        <w:rPr>
          <w:rFonts w:cstheme="minorHAnsi"/>
          <w:color w:val="7F7F7F" w:themeColor="text1" w:themeTint="80"/>
        </w:rPr>
      </w:pPr>
      <w:r>
        <w:rPr>
          <w:rFonts w:cstheme="minorHAnsi"/>
          <w:color w:val="7F7F7F" w:themeColor="text1" w:themeTint="80"/>
          <w:rtl/>
          <w:lang w:bidi="ar"/>
        </w:rPr>
        <w:t>تحقق من طرق تشغيل الرحلات الدولية والوطنية ورحلات الشحن ومواقع كل جزء.</w:t>
      </w:r>
    </w:p>
    <w:p w14:paraId="12ECF2BA" w14:textId="77777777" w:rsidR="00235201" w:rsidRPr="00235201" w:rsidRDefault="00235201" w:rsidP="00235201"/>
    <w:p w14:paraId="539697CC" w14:textId="1A1AB194" w:rsidR="00D54A5F" w:rsidRDefault="00D54A5F" w:rsidP="00D54A5F">
      <w:pPr>
        <w:spacing w:after="0"/>
        <w:rPr>
          <w:rFonts w:cstheme="minorHAnsi"/>
          <w:color w:val="7F7F7F" w:themeColor="text1" w:themeTint="80"/>
        </w:rPr>
      </w:pPr>
    </w:p>
    <w:p w14:paraId="0D1B3F8E" w14:textId="6961D452" w:rsidR="00FF3529" w:rsidRDefault="00FF3529" w:rsidP="00D54A5F">
      <w:pPr>
        <w:spacing w:after="0"/>
        <w:rPr>
          <w:rFonts w:cstheme="minorHAnsi"/>
          <w:color w:val="7F7F7F" w:themeColor="text1" w:themeTint="80"/>
        </w:rPr>
      </w:pPr>
    </w:p>
    <w:p w14:paraId="691B2E4B" w14:textId="52CBF1A6" w:rsidR="00FF3529" w:rsidRDefault="00FF3529" w:rsidP="00D54A5F">
      <w:pPr>
        <w:spacing w:after="0"/>
        <w:rPr>
          <w:rFonts w:cstheme="minorHAnsi"/>
          <w:color w:val="7F7F7F" w:themeColor="text1" w:themeTint="80"/>
        </w:rPr>
      </w:pPr>
    </w:p>
    <w:p w14:paraId="7502578D" w14:textId="75E5ABCA" w:rsidR="00FF3529" w:rsidRDefault="00FF3529" w:rsidP="00D54A5F">
      <w:pPr>
        <w:spacing w:after="0"/>
        <w:rPr>
          <w:rFonts w:cstheme="minorHAnsi"/>
          <w:color w:val="7F7F7F" w:themeColor="text1" w:themeTint="80"/>
        </w:rPr>
      </w:pPr>
    </w:p>
    <w:p w14:paraId="06FC500F" w14:textId="189803AD" w:rsidR="00FF3529" w:rsidRDefault="00FF3529" w:rsidP="00D54A5F">
      <w:pPr>
        <w:spacing w:after="0"/>
        <w:rPr>
          <w:rFonts w:cstheme="minorHAnsi"/>
          <w:color w:val="7F7F7F" w:themeColor="text1" w:themeTint="80"/>
        </w:rPr>
      </w:pPr>
    </w:p>
    <w:p w14:paraId="1AD1CE7B" w14:textId="77777777" w:rsidR="00FF3529" w:rsidRDefault="00FF3529" w:rsidP="00D54A5F">
      <w:pPr>
        <w:spacing w:after="0"/>
        <w:rPr>
          <w:rFonts w:cstheme="minorHAnsi"/>
          <w:color w:val="7F7F7F" w:themeColor="text1" w:themeTint="80"/>
        </w:rPr>
      </w:pPr>
    </w:p>
    <w:p w14:paraId="43451979" w14:textId="77777777" w:rsidR="00FF3529" w:rsidRDefault="00FF3529" w:rsidP="00D54A5F">
      <w:pPr>
        <w:spacing w:after="0"/>
        <w:rPr>
          <w:rFonts w:cstheme="minorHAnsi"/>
          <w:color w:val="7F7F7F" w:themeColor="text1" w:themeTint="80"/>
        </w:rPr>
      </w:pPr>
    </w:p>
    <w:p w14:paraId="3F48E238" w14:textId="48E3B18B" w:rsidR="00FF3529" w:rsidRPr="00FF3529" w:rsidRDefault="00FF3529" w:rsidP="00FF3529">
      <w:pPr>
        <w:bidi/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rtl/>
          <w:lang w:bidi="ar"/>
        </w:rPr>
        <w:t>لم يتم تصميم هذا التقييم ليكون شاملاً و/أو قد لا يكون ذا صلة كاملة؛ تخط القسم (الأقسام)/السؤال (الأسئلة) التي لا تنطبق في السياق الذي تم تقييمه أو عدله حسب الحاجة.</w:t>
      </w:r>
    </w:p>
    <w:p w14:paraId="1621A1DD" w14:textId="6690276B" w:rsidR="00FF3529" w:rsidRDefault="00FF3529" w:rsidP="00D54A5F">
      <w:pPr>
        <w:spacing w:after="0"/>
        <w:rPr>
          <w:rFonts w:cstheme="minorHAnsi"/>
          <w:color w:val="7F7F7F" w:themeColor="text1" w:themeTint="80"/>
        </w:rPr>
        <w:sectPr w:rsidR="00FF3529" w:rsidSect="000D797C">
          <w:footerReference w:type="default" r:id="rId11"/>
          <w:footerReference w:type="first" r:id="rId12"/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Grigliatabella"/>
        <w:bidiVisual/>
        <w:tblW w:w="14742" w:type="dxa"/>
        <w:tblInd w:w="30" w:type="dxa"/>
        <w:tblLayout w:type="fixed"/>
        <w:tblLook w:val="01E0" w:firstRow="1" w:lastRow="1" w:firstColumn="1" w:lastColumn="1" w:noHBand="0" w:noVBand="0"/>
      </w:tblPr>
      <w:tblGrid>
        <w:gridCol w:w="1966"/>
        <w:gridCol w:w="8"/>
        <w:gridCol w:w="425"/>
        <w:gridCol w:w="284"/>
        <w:gridCol w:w="141"/>
        <w:gridCol w:w="6"/>
        <w:gridCol w:w="687"/>
        <w:gridCol w:w="418"/>
        <w:gridCol w:w="446"/>
        <w:gridCol w:w="1010"/>
        <w:gridCol w:w="546"/>
        <w:gridCol w:w="6"/>
        <w:gridCol w:w="545"/>
        <w:gridCol w:w="1156"/>
        <w:gridCol w:w="706"/>
        <w:gridCol w:w="18"/>
        <w:gridCol w:w="813"/>
        <w:gridCol w:w="463"/>
        <w:gridCol w:w="141"/>
        <w:gridCol w:w="1122"/>
        <w:gridCol w:w="438"/>
        <w:gridCol w:w="413"/>
        <w:gridCol w:w="419"/>
        <w:gridCol w:w="18"/>
        <w:gridCol w:w="674"/>
        <w:gridCol w:w="1873"/>
      </w:tblGrid>
      <w:tr w:rsidR="00B30C03" w:rsidRPr="00C11AE7" w14:paraId="1C91EF93" w14:textId="77777777" w:rsidTr="00E91DB3">
        <w:trPr>
          <w:trHeight w:val="553"/>
          <w:tblHeader/>
        </w:trPr>
        <w:tc>
          <w:tcPr>
            <w:tcW w:w="14742" w:type="dxa"/>
            <w:gridSpan w:val="26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C03A2A"/>
          </w:tcPr>
          <w:p w14:paraId="234B5894" w14:textId="77777777" w:rsidR="00B30C03" w:rsidRPr="000A7928" w:rsidRDefault="00D361EA" w:rsidP="00B30C03">
            <w:pPr>
              <w:bidi/>
              <w:spacing w:before="120"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FFFFFF" w:themeColor="background1"/>
                <w:rtl/>
                <w:lang w:bidi="ar"/>
              </w:rPr>
              <w:lastRenderedPageBreak/>
              <w:t>تقييم المطار/مهبط الطائرات</w:t>
            </w:r>
          </w:p>
        </w:tc>
      </w:tr>
      <w:tr w:rsidR="005C4053" w:rsidRPr="00F570C8" w14:paraId="23AE463D" w14:textId="77777777" w:rsidTr="00E91DB3">
        <w:trPr>
          <w:trHeight w:val="152"/>
        </w:trPr>
        <w:tc>
          <w:tcPr>
            <w:tcW w:w="2830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F242DC" w14:textId="77777777" w:rsidR="005C4053" w:rsidRPr="000D797C" w:rsidRDefault="005C4053" w:rsidP="005C4053">
            <w:pPr>
              <w:bidi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rtl/>
                <w:lang w:bidi="ar"/>
              </w:rPr>
              <w:t xml:space="preserve">اسم المطار: </w:t>
            </w:r>
          </w:p>
        </w:tc>
        <w:tc>
          <w:tcPr>
            <w:tcW w:w="4814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08AA8" w14:textId="0712DE99" w:rsidR="005C4053" w:rsidRPr="000D797C" w:rsidRDefault="005C4053" w:rsidP="005C4053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533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00C98" w14:textId="5636183F" w:rsidR="005C4053" w:rsidRPr="00EF186A" w:rsidRDefault="005C4053" w:rsidP="00CC24F1">
            <w:pPr>
              <w:bidi/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rtl/>
                <w:lang w:bidi="ar"/>
              </w:rPr>
              <w:t>هل هو مطار دولي؟</w:t>
            </w:r>
          </w:p>
        </w:tc>
        <w:tc>
          <w:tcPr>
            <w:tcW w:w="2565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5C4053" w14:paraId="48A519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808042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CA7624" w14:textId="77777777" w:rsidR="005C4053" w:rsidRPr="00953C85" w:rsidRDefault="005C4053" w:rsidP="00CC24F1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31906" w14:textId="77777777" w:rsidR="005C4053" w:rsidRDefault="005C4053" w:rsidP="00CC24F1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652015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83BBC5" w14:textId="77777777" w:rsidR="005C4053" w:rsidRDefault="005C4053" w:rsidP="00CC24F1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73E11" w14:textId="77777777" w:rsidR="005C4053" w:rsidRDefault="005C4053" w:rsidP="00CC24F1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AF427F9" w14:textId="79A979BC" w:rsidR="005C4053" w:rsidRPr="00EF186A" w:rsidRDefault="005C4053" w:rsidP="00CC24F1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5C4053" w:rsidRPr="00F570C8" w14:paraId="01F14D55" w14:textId="77777777" w:rsidTr="00E91DB3">
        <w:trPr>
          <w:trHeight w:val="345"/>
        </w:trPr>
        <w:tc>
          <w:tcPr>
            <w:tcW w:w="282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B949C7" w14:textId="77777777" w:rsidR="005C4053" w:rsidRPr="00EF186A" w:rsidRDefault="005C4053" w:rsidP="005C4053">
            <w:pPr>
              <w:bidi/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rtl/>
                <w:lang w:bidi="ar"/>
              </w:rPr>
              <w:t xml:space="preserve">جهة الاتصال المحورية بالمطار: </w:t>
            </w:r>
            <w:r>
              <w:rPr>
                <w:rtl/>
                <w:lang w:bidi="ar"/>
              </w:rPr>
              <w:t xml:space="preserve"> </w:t>
            </w:r>
          </w:p>
        </w:tc>
        <w:tc>
          <w:tcPr>
            <w:tcW w:w="4820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95046" w14:textId="58E53F46" w:rsidR="005C4053" w:rsidRPr="00EF186A" w:rsidRDefault="005C4053" w:rsidP="005C4053">
            <w:pPr>
              <w:jc w:val="left"/>
              <w:rPr>
                <w:rStyle w:val="Enfasigrassetto"/>
                <w:rFonts w:cstheme="minorHAnsi"/>
                <w:color w:val="000000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7CDDD" w14:textId="77777777" w:rsidR="005C4053" w:rsidRPr="00EF186A" w:rsidRDefault="005C4053" w:rsidP="005C4053">
            <w:pPr>
              <w:bidi/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رمز المطار (منظمة الطيران المدني الدولي و/أو الاتحاد الدولي للنقل الجوي):</w:t>
            </w:r>
          </w:p>
        </w:tc>
        <w:tc>
          <w:tcPr>
            <w:tcW w:w="38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97D86" w14:textId="7466E659" w:rsidR="005C4053" w:rsidRPr="00EF186A" w:rsidRDefault="005C4053" w:rsidP="00CC24F1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C05CFA" w:rsidRPr="00C11AE7" w14:paraId="0A5854A1" w14:textId="77777777" w:rsidTr="00E91DB3">
        <w:trPr>
          <w:trHeight w:val="279"/>
        </w:trPr>
        <w:tc>
          <w:tcPr>
            <w:tcW w:w="283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F3268" w14:textId="68E1D812" w:rsidR="00C05CFA" w:rsidRPr="00EF186A" w:rsidRDefault="00C05CFA" w:rsidP="00C05CFA">
            <w:pPr>
              <w:bidi/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موقع المطار: </w:t>
            </w:r>
          </w:p>
        </w:tc>
        <w:tc>
          <w:tcPr>
            <w:tcW w:w="481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306C94" w14:textId="6C82F99F" w:rsidR="00C05CFA" w:rsidRPr="00EF186A" w:rsidRDefault="00C05CFA" w:rsidP="005C4053">
            <w:pPr>
              <w:jc w:val="left"/>
              <w:rPr>
                <w:rStyle w:val="Enfasigrassetto"/>
                <w:rFonts w:cstheme="minorHAnsi"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535" w14:textId="5312E551" w:rsidR="00C05CFA" w:rsidRPr="00EF186A" w:rsidRDefault="00C05CFA" w:rsidP="00CC24F1">
            <w:pPr>
              <w:bidi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إحداثيات </w:t>
            </w:r>
            <w:r>
              <w:rPr>
                <w:rStyle w:val="Enfasigrassetto"/>
                <w:rFonts w:cstheme="minorHAnsi"/>
              </w:rPr>
              <w:t>GPS</w:t>
            </w:r>
            <w:r w:rsidR="00E91DB3">
              <w:rPr>
                <w:rStyle w:val="Enfasigrassetto"/>
                <w:rFonts w:cstheme="minorHAnsi" w:hint="cs"/>
                <w:rtl/>
              </w:rPr>
              <w:t xml:space="preserve"> (</w:t>
            </w:r>
            <w:r w:rsidR="00E91DB3">
              <w:rPr>
                <w:rStyle w:val="Enfasigrassetto"/>
                <w:rFonts w:cstheme="minorHAnsi"/>
              </w:rPr>
              <w:t>(</w:t>
            </w:r>
            <w:proofErr w:type="spellStart"/>
            <w:r w:rsidR="00E91DB3">
              <w:rPr>
                <w:rStyle w:val="Enfasigrassetto"/>
                <w:rFonts w:cstheme="minorHAnsi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rtl/>
                <w:lang w:bidi="ar"/>
              </w:rPr>
              <w:t xml:space="preserve">: </w:t>
            </w:r>
          </w:p>
        </w:tc>
        <w:tc>
          <w:tcPr>
            <w:tcW w:w="38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2342C" w14:textId="12B2E77A" w:rsidR="00C05CFA" w:rsidRPr="00EF186A" w:rsidRDefault="00C05CFA" w:rsidP="00CC24F1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CC24F1" w:rsidRPr="00C11AE7" w14:paraId="1ECFAF01" w14:textId="77777777" w:rsidTr="00E91DB3">
        <w:trPr>
          <w:trHeight w:val="234"/>
        </w:trPr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38FAF" w14:textId="41379D33" w:rsidR="00CC24F1" w:rsidRPr="00EF186A" w:rsidRDefault="00CC24F1" w:rsidP="00CC24F1">
            <w:pPr>
              <w:tabs>
                <w:tab w:val="left" w:pos="2980"/>
              </w:tabs>
              <w:bidi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هل يعمل المطار بكامل طاقته؟             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14:paraId="2C70C8A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76CA17" w14:textId="77777777" w:rsidR="00CC24F1" w:rsidRPr="00953C85" w:rsidRDefault="00CC24F1" w:rsidP="00CC24F1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38D00" w14:textId="77777777" w:rsidR="00CC24F1" w:rsidRDefault="00CC24F1" w:rsidP="00CC24F1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B51F21" w14:textId="77777777" w:rsidR="00CC24F1" w:rsidRDefault="00CC24F1" w:rsidP="00CC24F1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77FEA5" w14:textId="77777777" w:rsidR="00CC24F1" w:rsidRDefault="00CC24F1" w:rsidP="00CC24F1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9B35364" w14:textId="08D9475E" w:rsidR="00CC24F1" w:rsidRPr="00EF186A" w:rsidRDefault="00CC24F1" w:rsidP="00CC24F1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  <w:tc>
          <w:tcPr>
            <w:tcW w:w="7098" w:type="dxa"/>
            <w:gridSpan w:val="1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66D425" w14:textId="77777777" w:rsidR="00CC24F1" w:rsidRDefault="00CC24F1" w:rsidP="0090330E">
            <w:pPr>
              <w:tabs>
                <w:tab w:val="left" w:pos="2980"/>
              </w:tabs>
              <w:bidi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إجراءات الوصول إلى منطقة الحركة الجوية:</w:t>
            </w:r>
          </w:p>
          <w:p w14:paraId="7917BD8C" w14:textId="24109668" w:rsidR="00CC24F1" w:rsidRPr="00EF186A" w:rsidRDefault="00CC24F1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CC24F1" w:rsidRPr="00C11AE7" w14:paraId="5B9D4323" w14:textId="77777777" w:rsidTr="00E91DB3">
        <w:trPr>
          <w:trHeight w:val="262"/>
        </w:trPr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68B39A" w14:textId="7255DB1F" w:rsidR="00CC24F1" w:rsidRPr="00EF186A" w:rsidRDefault="00CC24F1" w:rsidP="00CC24F1">
            <w:pPr>
              <w:tabs>
                <w:tab w:val="left" w:pos="2980"/>
              </w:tabs>
              <w:bidi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هل يعمل المطار في الليل؟         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C24F1" w14:paraId="15946B0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FCB134" w14:textId="77777777" w:rsidR="00CC24F1" w:rsidRPr="00953C85" w:rsidRDefault="00CC24F1" w:rsidP="00CC24F1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6EB5D" w14:textId="77777777" w:rsidR="00CC24F1" w:rsidRDefault="00CC24F1" w:rsidP="00CC24F1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00F9A" w14:textId="77777777" w:rsidR="00CC24F1" w:rsidRDefault="00CC24F1" w:rsidP="00CC24F1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33EFF" w14:textId="77777777" w:rsidR="00CC24F1" w:rsidRDefault="00CC24F1" w:rsidP="00CC24F1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2BEEB91" w14:textId="77777777" w:rsidR="00CC24F1" w:rsidRDefault="00CC24F1" w:rsidP="00CC24F1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8" w:type="dxa"/>
            <w:gridSpan w:val="1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0049A" w14:textId="20D9CE34" w:rsidR="00CC24F1" w:rsidRPr="00EF186A" w:rsidRDefault="00CC24F1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6276A9" w:rsidRPr="00C11AE7" w14:paraId="43286430" w14:textId="77777777" w:rsidTr="00E91DB3">
        <w:trPr>
          <w:trHeight w:val="47"/>
        </w:trPr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3CE3E" w14:textId="77777777" w:rsidR="006276A9" w:rsidRPr="00EF186A" w:rsidRDefault="006276A9" w:rsidP="00CC24F1">
            <w:pPr>
              <w:tabs>
                <w:tab w:val="left" w:pos="2980"/>
              </w:tabs>
              <w:bidi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إذا كانت الإجابة "نعم"، فما هي ساعات العمل:</w:t>
            </w:r>
          </w:p>
        </w:tc>
        <w:tc>
          <w:tcPr>
            <w:tcW w:w="4961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E66AA" w14:textId="77777777" w:rsidR="006276A9" w:rsidRDefault="006276A9" w:rsidP="00CC24F1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8" w:type="dxa"/>
            <w:gridSpan w:val="1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8C871D" w14:textId="77777777" w:rsidR="006276A9" w:rsidRPr="00EF186A" w:rsidRDefault="006276A9" w:rsidP="0090330E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3B1AA9" w:rsidRPr="00F570C8" w14:paraId="71641768" w14:textId="7484FFA2" w:rsidTr="00E91DB3">
        <w:trPr>
          <w:trHeight w:val="712"/>
        </w:trPr>
        <w:tc>
          <w:tcPr>
            <w:tcW w:w="268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A73D03" w14:textId="77777777" w:rsidR="003B1AA9" w:rsidRPr="00EF186A" w:rsidRDefault="003B1AA9" w:rsidP="00B82D81">
            <w:pPr>
              <w:tabs>
                <w:tab w:val="left" w:pos="2980"/>
              </w:tabs>
              <w:bidi/>
              <w:spacing w:before="120" w:after="120"/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ما هي وسائل الاتصال الموجودة؟</w:t>
            </w:r>
          </w:p>
        </w:tc>
        <w:tc>
          <w:tcPr>
            <w:tcW w:w="6498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95DE5" w14:textId="2BB0A9B1" w:rsidR="003B1AA9" w:rsidRDefault="00000000" w:rsidP="00D10813">
            <w:pPr>
              <w:tabs>
                <w:tab w:val="left" w:pos="2980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rtl/>
                <w:lang w:bidi="ar"/>
              </w:rPr>
              <w:t xml:space="preserve"> غرفة الإذاعة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 xml:space="preserve">هاتف محمول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 xml:space="preserve">هاتف يعمل بالأقمار الصناعية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 xml:space="preserve">خط أرضي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>وسائل أخرى:</w:t>
            </w:r>
            <w:r w:rsidR="00044256">
              <w:rPr>
                <w:rFonts w:eastAsia="MS Gothic" w:cs="Arial"/>
              </w:rPr>
              <w:t xml:space="preserve"> </w:t>
            </w:r>
          </w:p>
        </w:tc>
        <w:tc>
          <w:tcPr>
            <w:tcW w:w="3688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77157" w14:textId="1EF52E33" w:rsidR="003B1AA9" w:rsidRPr="00EF186A" w:rsidRDefault="003B1AA9" w:rsidP="00F570C8">
            <w:pPr>
              <w:tabs>
                <w:tab w:val="left" w:pos="2980"/>
              </w:tabs>
              <w:bidi/>
              <w:spacing w:before="120" w:after="120"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هل يتميز المرفق بوجود اتصال لاسلكي هوائي؟</w:t>
            </w:r>
          </w:p>
        </w:tc>
        <w:tc>
          <w:tcPr>
            <w:tcW w:w="18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3B1AA9" w14:paraId="1DE5879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6D8B47" w14:textId="77777777" w:rsidR="003B1AA9" w:rsidRPr="00953C85" w:rsidRDefault="003B1AA9" w:rsidP="003B1AA9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84D7FE" w14:textId="77777777" w:rsidR="003B1AA9" w:rsidRDefault="003B1AA9" w:rsidP="003B1AA9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5F03C5" w14:textId="77777777" w:rsidR="003B1AA9" w:rsidRDefault="003B1AA9" w:rsidP="003B1AA9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03D8A" w14:textId="77777777" w:rsidR="003B1AA9" w:rsidRDefault="003B1AA9" w:rsidP="003B1AA9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D4FE842" w14:textId="77777777" w:rsidR="003B1AA9" w:rsidRPr="00EF186A" w:rsidRDefault="003B1AA9" w:rsidP="00F570C8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</w:rPr>
            </w:pPr>
          </w:p>
        </w:tc>
      </w:tr>
      <w:tr w:rsidR="00CE1B5A" w:rsidRPr="00F570C8" w14:paraId="5A129D0F" w14:textId="77777777" w:rsidTr="00E91DB3">
        <w:trPr>
          <w:trHeight w:val="20"/>
        </w:trPr>
        <w:tc>
          <w:tcPr>
            <w:tcW w:w="393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31ABBD" w14:textId="2A200580" w:rsidR="00CE1B5A" w:rsidRPr="00EF186A" w:rsidRDefault="00CE1B5A" w:rsidP="00E91DB3">
            <w:pPr>
              <w:bidi/>
              <w:jc w:val="center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هياكل دعم العمليات:</w:t>
            </w:r>
          </w:p>
        </w:tc>
        <w:tc>
          <w:tcPr>
            <w:tcW w:w="255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E6012" w14:textId="2261A7A0" w:rsidR="00CE1B5A" w:rsidRPr="00EF186A" w:rsidRDefault="0044441D" w:rsidP="00E91DB3">
            <w:pPr>
              <w:bidi/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 xml:space="preserve">هل إعادة التأهيل مطلوبة؟ </w:t>
            </w:r>
          </w:p>
        </w:tc>
        <w:tc>
          <w:tcPr>
            <w:tcW w:w="8254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F85647" w14:textId="7F6618F9" w:rsidR="00CE1B5A" w:rsidRPr="00EF186A" w:rsidRDefault="00CE1B5A" w:rsidP="00E91DB3">
            <w:pPr>
              <w:bidi/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rtl/>
                <w:lang w:bidi="ar"/>
              </w:rPr>
              <w:t>إذا كانت الهياكل بحاجة إلى إعادة تأهيل، يُرجى تقديم تفاصيل إضافية:</w:t>
            </w:r>
          </w:p>
        </w:tc>
      </w:tr>
      <w:tr w:rsidR="0044441D" w:rsidRPr="00F570C8" w14:paraId="5162F584" w14:textId="77777777" w:rsidTr="00E91DB3">
        <w:trPr>
          <w:trHeight w:val="177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69BB59" w14:textId="38C596FF" w:rsidR="0044441D" w:rsidRPr="00EF186A" w:rsidRDefault="0044441D" w:rsidP="00CE1B5A">
            <w:pPr>
              <w:tabs>
                <w:tab w:val="left" w:pos="2694"/>
              </w:tabs>
              <w:bidi/>
              <w:jc w:val="left"/>
              <w:rPr>
                <w:rStyle w:val="Enfasigrassetto"/>
                <w:rFonts w:cstheme="minorHAnsi"/>
                <w:b w:val="0"/>
              </w:rPr>
            </w:pP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>طرق تدريج الطائرات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714FC4F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9F8D0" w14:textId="77777777" w:rsidR="0044441D" w:rsidRPr="00953C85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B1CCE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4CCB21" w14:textId="77777777" w:rsidR="0044441D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95E9F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A44F657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36806A0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FFBDA6" w14:textId="77777777" w:rsidR="0044441D" w:rsidRPr="00953C85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B659E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62FDA" w14:textId="77777777" w:rsidR="0044441D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65C50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2AB1324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E78F4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4441D" w:rsidRPr="00F570C8" w14:paraId="31635B8A" w14:textId="77777777" w:rsidTr="00E91DB3">
        <w:trPr>
          <w:trHeight w:val="240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71B0BA" w14:textId="4A7D2C66" w:rsidR="0044441D" w:rsidRPr="0002757E" w:rsidRDefault="0044441D" w:rsidP="00CE1B5A">
            <w:pPr>
              <w:bidi/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 xml:space="preserve">مناطق انتظار السيارات               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3D295C4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5CD2DF" w14:textId="77777777" w:rsidR="0044441D" w:rsidRPr="00953C85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27992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CEB799" w14:textId="77777777" w:rsidR="0044441D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62F16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095BF5E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4B840FC4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6E3B5BE" w14:textId="77777777" w:rsidR="0044441D" w:rsidRPr="00953C85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BFFF7C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B8FA22" w14:textId="77777777" w:rsidR="0044441D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0CC21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BDB2CEC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9565E0F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4441D" w:rsidRPr="00F570C8" w14:paraId="6BB07BAF" w14:textId="77777777" w:rsidTr="00E91DB3">
        <w:trPr>
          <w:trHeight w:val="173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EECD3" w14:textId="2A32AC4B" w:rsidR="0044441D" w:rsidRPr="00EF186A" w:rsidRDefault="0044441D" w:rsidP="00CE1B5A">
            <w:pPr>
              <w:tabs>
                <w:tab w:val="left" w:pos="2694"/>
              </w:tabs>
              <w:bidi/>
              <w:jc w:val="left"/>
              <w:rPr>
                <w:rStyle w:val="Enfasigrassetto"/>
                <w:rFonts w:cstheme="minorHAnsi"/>
                <w:b w:val="0"/>
              </w:rPr>
            </w:pP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>مناطق تخزين البضائع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3A2AD9DC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8670BA" w14:textId="77777777" w:rsidR="0044441D" w:rsidRPr="00953C85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F4E82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3C13E" w14:textId="77777777" w:rsidR="0044441D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95691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7504B46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10E92097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BA9167" w14:textId="77777777" w:rsidR="0044441D" w:rsidRPr="00953C85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8FE46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EFA5CF" w14:textId="77777777" w:rsidR="0044441D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8E2FF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E647020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39EFC8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4441D" w:rsidRPr="00F570C8" w14:paraId="2196DBAB" w14:textId="77777777" w:rsidTr="00E91DB3">
        <w:trPr>
          <w:trHeight w:val="249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C85D2F8" w14:textId="4B5EAB1A" w:rsidR="0044441D" w:rsidRPr="00EF186A" w:rsidRDefault="0044441D" w:rsidP="00CE1B5A">
            <w:pPr>
              <w:tabs>
                <w:tab w:val="left" w:pos="2694"/>
              </w:tabs>
              <w:bidi/>
              <w:jc w:val="left"/>
              <w:rPr>
                <w:rStyle w:val="Enfasigrassetto"/>
                <w:rFonts w:cstheme="minorHAnsi"/>
                <w:b w:val="0"/>
              </w:rPr>
            </w:pPr>
            <w:r>
              <w:rPr>
                <w:rStyle w:val="Enfasigrassetto"/>
                <w:rFonts w:cstheme="minorHAnsi"/>
                <w:b w:val="0"/>
                <w:bCs w:val="0"/>
                <w:rtl/>
                <w:lang w:bidi="ar"/>
              </w:rPr>
              <w:t>برج مراقبة المرور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44441D" w14:paraId="0DE8B56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7D25C7" w14:textId="77777777" w:rsidR="0044441D" w:rsidRPr="00953C85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F3A0E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03012D" w14:textId="77777777" w:rsidR="0044441D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1103D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4FB7199" w14:textId="77777777" w:rsidR="0044441D" w:rsidRDefault="0044441D" w:rsidP="00CE1B5A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44441D" w14:paraId="3C99137E" w14:textId="77777777" w:rsidTr="0014443C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9B604D" w14:textId="77777777" w:rsidR="0044441D" w:rsidRPr="00953C85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A39C6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172590" w14:textId="77777777" w:rsidR="0044441D" w:rsidRDefault="0044441D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8EDD6" w14:textId="77777777" w:rsidR="0044441D" w:rsidRDefault="0044441D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D41DE04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103AD" w14:textId="77777777" w:rsidR="0044441D" w:rsidRPr="00EF186A" w:rsidRDefault="0044441D" w:rsidP="00CE1B5A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CE1B5A" w:rsidRPr="00C11AE7" w14:paraId="52C72BC6" w14:textId="77777777" w:rsidTr="00E91DB3">
        <w:trPr>
          <w:trHeight w:val="337"/>
        </w:trPr>
        <w:tc>
          <w:tcPr>
            <w:tcW w:w="3935" w:type="dxa"/>
            <w:gridSpan w:val="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737CA" w14:textId="6AAC039F" w:rsidR="00CE1B5A" w:rsidRPr="0012513A" w:rsidRDefault="00CE1B5A" w:rsidP="00CE1B5A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الخدمات المتاحة:</w:t>
            </w:r>
          </w:p>
        </w:tc>
        <w:tc>
          <w:tcPr>
            <w:tcW w:w="1080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440CE" w14:textId="3C81B874" w:rsidR="00CE1B5A" w:rsidRPr="00EF186A" w:rsidRDefault="00CE1B5A" w:rsidP="00CE1B5A">
            <w:pPr>
              <w:tabs>
                <w:tab w:val="left" w:pos="2977"/>
              </w:tabs>
              <w:bidi/>
              <w:spacing w:after="120"/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تفاصيل جهة الاتصال بالخدمات:</w:t>
            </w:r>
          </w:p>
        </w:tc>
      </w:tr>
      <w:tr w:rsidR="00CC7877" w:rsidRPr="00C11AE7" w14:paraId="597C6678" w14:textId="77777777" w:rsidTr="00E91DB3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887469" w14:textId="3300BD0E" w:rsidR="00CE1B5A" w:rsidRPr="005318A0" w:rsidRDefault="00CE1B5A" w:rsidP="00CE1B5A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الجمارك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222A54D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93F4BA" w14:textId="77777777" w:rsidR="00CE1B5A" w:rsidRPr="00953C85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20747C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121AEFD" w14:textId="77777777" w:rsidR="00CE1B5A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2CFCA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B5CD96D" w14:textId="27069B81" w:rsidR="00CE1B5A" w:rsidRPr="00EF186A" w:rsidRDefault="00CE1B5A" w:rsidP="00CE1B5A">
            <w:pPr>
              <w:tabs>
                <w:tab w:val="left" w:pos="2977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0E0901" w14:textId="7B1F6F33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E1B5A" w:rsidRPr="00C11AE7" w14:paraId="7F83B705" w14:textId="77777777" w:rsidTr="00E91DB3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5546B5" w14:textId="3996A50B" w:rsidR="00CE1B5A" w:rsidRPr="005318A0" w:rsidRDefault="00CE1B5A" w:rsidP="00CE1B5A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الهجرة 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23FD265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EAF272" w14:textId="77777777" w:rsidR="00CE1B5A" w:rsidRPr="00953C85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3DAE6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ED1A170" w14:textId="77777777" w:rsidR="00CE1B5A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2B3781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438663B2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F198E7" w14:textId="083E2DDE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C7877" w:rsidRPr="00C11AE7" w14:paraId="0F093D99" w14:textId="77777777" w:rsidTr="00E91DB3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8637A0" w14:textId="69815F50" w:rsidR="00CE1B5A" w:rsidRPr="005318A0" w:rsidRDefault="00CE1B5A" w:rsidP="00CE1B5A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مرافق تخزين البضائع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6997A02C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B9FDDA" w14:textId="77777777" w:rsidR="00CE1B5A" w:rsidRPr="00953C85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4C93DF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D1BFA1" w14:textId="77777777" w:rsidR="00CE1B5A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179BA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310C8BF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34812E2" w14:textId="2E16A39E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E1B5A" w:rsidRPr="00C11AE7" w14:paraId="1F443E70" w14:textId="77777777" w:rsidTr="00E91DB3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08CD3B9" w14:textId="38FEE56E" w:rsidR="00CE1B5A" w:rsidRPr="005318A0" w:rsidRDefault="00CE1B5A" w:rsidP="00CE1B5A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أمن المطار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58F2D3C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9C49E0" w14:textId="77777777" w:rsidR="00CE1B5A" w:rsidRPr="00953C85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B135B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B26300" w14:textId="77777777" w:rsidR="00CE1B5A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CC1C7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5A34270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9D2FEB" w14:textId="3A081DC1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C7877" w:rsidRPr="00C11AE7" w14:paraId="50D915D8" w14:textId="77777777" w:rsidTr="00E91DB3">
        <w:trPr>
          <w:trHeight w:val="337"/>
        </w:trPr>
        <w:tc>
          <w:tcPr>
            <w:tcW w:w="239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F2D73C5" w14:textId="1C550804" w:rsidR="00CE1B5A" w:rsidRPr="00EF186A" w:rsidRDefault="00CE1B5A" w:rsidP="00CE1B5A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>التزود بالوقود</w:t>
            </w:r>
          </w:p>
        </w:tc>
        <w:tc>
          <w:tcPr>
            <w:tcW w:w="1536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31E42E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3121068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FF0A83C" w14:textId="77777777" w:rsidR="00CE1B5A" w:rsidRPr="00953C85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2F284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422576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CEA160" w14:textId="77777777" w:rsidR="00CE1B5A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119740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DBF2A39" w14:textId="77777777" w:rsidR="00CE1B5A" w:rsidRPr="00EF186A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80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E39507" w14:textId="34358368" w:rsidR="00CE1B5A" w:rsidRPr="00AC434D" w:rsidRDefault="00CE1B5A" w:rsidP="00CE1B5A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547F34" w:rsidRPr="00C11AE7" w14:paraId="6BFC898C" w14:textId="77777777" w:rsidTr="00E91DB3">
        <w:trPr>
          <w:trHeight w:val="113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39863" w14:textId="530F6292" w:rsidR="00CE1B5A" w:rsidRPr="00C62414" w:rsidRDefault="00CE1B5A" w:rsidP="00CE1B5A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معلومات فنية: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C9F00" w14:textId="3D9A508E" w:rsidR="00CE1B5A" w:rsidRPr="00C62414" w:rsidRDefault="00CE1B5A" w:rsidP="00CE1B5A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التشغيل</w:t>
            </w: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40972" w14:textId="5CD05ECA" w:rsidR="00CE1B5A" w:rsidRPr="00C11AE7" w:rsidRDefault="00CE1B5A" w:rsidP="00CE1B5A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الطول (م)</w:t>
            </w: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593947" w14:textId="48EFCD48" w:rsidR="00CE1B5A" w:rsidRPr="00C11AE7" w:rsidRDefault="00CE1B5A" w:rsidP="00CE1B5A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العرض (م)</w:t>
            </w: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7721E" w14:textId="6C3AA14B" w:rsidR="00CE1B5A" w:rsidRPr="00C11AE7" w:rsidRDefault="00CE1B5A" w:rsidP="00CE1B5A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 xml:space="preserve">السطح </w:t>
            </w:r>
          </w:p>
        </w:tc>
        <w:tc>
          <w:tcPr>
            <w:tcW w:w="38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DA193" w14:textId="16F44652" w:rsidR="00CE1B5A" w:rsidRPr="00C11AE7" w:rsidRDefault="00CE1B5A" w:rsidP="00E91DB3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 xml:space="preserve">الاتجاه </w:t>
            </w:r>
            <w:r>
              <w:rPr>
                <w:rFonts w:cstheme="minorHAnsi"/>
                <w:b/>
                <w:bCs/>
                <w:sz w:val="18"/>
                <w:szCs w:val="18"/>
                <w:rtl/>
                <w:lang w:bidi="ar"/>
              </w:rPr>
              <w:t>(اتجاه الهبوط/الإقلاع)</w:t>
            </w:r>
          </w:p>
        </w:tc>
      </w:tr>
      <w:tr w:rsidR="002C4FA7" w:rsidRPr="00C11AE7" w14:paraId="268BFFE9" w14:textId="77777777" w:rsidTr="00E91DB3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1A897" w14:textId="1E172D40" w:rsidR="00CE1B5A" w:rsidRPr="004F629E" w:rsidRDefault="00CE1B5A" w:rsidP="00CE1B5A">
            <w:pPr>
              <w:bidi/>
              <w:spacing w:after="120"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المدرج/ممر الهبوط 1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690AA79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89C343" w14:textId="77777777" w:rsidR="00CE1B5A" w:rsidRPr="00953C85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4877B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9E3E9E" w14:textId="77777777" w:rsidR="00CE1B5A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5116F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0CD8F36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BC2E4" w14:textId="60D12E6B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0681D" w14:textId="376949F6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6FEB8" w14:textId="5420C919" w:rsidR="00CE1B5A" w:rsidRPr="004F629E" w:rsidRDefault="00000000" w:rsidP="00CE1B5A">
            <w:pPr>
              <w:bidi/>
              <w:jc w:val="center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45979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rtl/>
                <w:lang w:bidi="ar"/>
              </w:rPr>
              <w:t xml:space="preserve"> أسفلت</w:t>
            </w:r>
            <w:r w:rsidR="00044256"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46886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rtl/>
                <w:lang w:bidi="ar"/>
              </w:rPr>
              <w:t xml:space="preserve"> طين</w:t>
            </w:r>
            <w:r w:rsidR="00044256">
              <w:rPr>
                <w:rFonts w:eastAsia="MS Gothic" w:cs="Arial"/>
              </w:rPr>
              <w:t xml:space="preserve"> </w:t>
            </w:r>
          </w:p>
        </w:tc>
        <w:tc>
          <w:tcPr>
            <w:tcW w:w="38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6BF0C" w14:textId="1C299D6C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C73ADF" w:rsidRPr="00C11AE7" w14:paraId="232BE920" w14:textId="77777777" w:rsidTr="00E91DB3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E54B3C" w14:textId="5671DB2F" w:rsidR="00CE1B5A" w:rsidRPr="00C11AE7" w:rsidRDefault="00CE1B5A" w:rsidP="00CE1B5A">
            <w:pPr>
              <w:bidi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rtl/>
                <w:lang w:bidi="ar"/>
              </w:rPr>
              <w:t>المدرج/ممر الهبوط 2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5A0A183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9DEBDB" w14:textId="77777777" w:rsidR="00CE1B5A" w:rsidRPr="00953C85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DEA1A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BAD477" w14:textId="77777777" w:rsidR="00CE1B5A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5BE15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E842279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2B6874" w14:textId="1FA4E5C0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530494" w14:textId="23E27CC7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E384D3" w14:textId="469364B0" w:rsidR="00CE1B5A" w:rsidRPr="00C11AE7" w:rsidRDefault="00000000" w:rsidP="00CE1B5A">
            <w:pPr>
              <w:bidi/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34728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rtl/>
                <w:lang w:bidi="ar"/>
              </w:rPr>
              <w:t xml:space="preserve"> أسفلت</w:t>
            </w:r>
            <w:r w:rsidR="00044256"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41677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rtl/>
                <w:lang w:bidi="ar"/>
              </w:rPr>
              <w:t xml:space="preserve"> طين</w:t>
            </w:r>
          </w:p>
        </w:tc>
        <w:tc>
          <w:tcPr>
            <w:tcW w:w="38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6B4B14" w14:textId="3C4DEC70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2C4FA7" w:rsidRPr="00C11AE7" w14:paraId="57B8C542" w14:textId="77777777" w:rsidTr="00E91DB3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4264C" w14:textId="378C72BC" w:rsidR="00CE1B5A" w:rsidRPr="00C11AE7" w:rsidRDefault="00CE1B5A" w:rsidP="00CE1B5A">
            <w:pPr>
              <w:bidi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rtl/>
                <w:lang w:bidi="ar"/>
              </w:rPr>
              <w:t>المدرج/ممر الهبوط 3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1956590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147BB5" w14:textId="77777777" w:rsidR="00CE1B5A" w:rsidRPr="00953C85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DAB794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5C1871A" w14:textId="77777777" w:rsidR="00CE1B5A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8BE39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5D1E0ED2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B66A1" w14:textId="1F4FEF0E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D0E3F" w14:textId="7BB0A43D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E865F9" w14:textId="4539B9B5" w:rsidR="00CE1B5A" w:rsidRPr="00C11AE7" w:rsidRDefault="00000000" w:rsidP="00CE1B5A">
            <w:pPr>
              <w:bidi/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05829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rtl/>
                <w:lang w:bidi="ar"/>
              </w:rPr>
              <w:t xml:space="preserve"> أسفلت</w:t>
            </w:r>
            <w:r w:rsidR="00044256"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74860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rtl/>
                <w:lang w:bidi="ar"/>
              </w:rPr>
              <w:t xml:space="preserve"> طين</w:t>
            </w:r>
          </w:p>
        </w:tc>
        <w:tc>
          <w:tcPr>
            <w:tcW w:w="38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CC830" w14:textId="70A0C958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C73ADF" w:rsidRPr="00C11AE7" w14:paraId="2950F549" w14:textId="77777777" w:rsidTr="00E91DB3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95335" w14:textId="687860FA" w:rsidR="00CE1B5A" w:rsidRPr="00C11AE7" w:rsidRDefault="00CE1B5A" w:rsidP="00CE1B5A">
            <w:pPr>
              <w:bidi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rtl/>
                <w:lang w:bidi="ar"/>
              </w:rPr>
              <w:t>المدرج/ممر الهبوط 4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4F7B199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500040" w14:textId="77777777" w:rsidR="00CE1B5A" w:rsidRPr="00953C85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65F8F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2CAF4A" w14:textId="77777777" w:rsidR="00CE1B5A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D8885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7139F071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CA173C" w14:textId="712C3B04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EA4020" w14:textId="32A9C013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2AAD19C" w14:textId="57F1DF15" w:rsidR="00CE1B5A" w:rsidRPr="00C11AE7" w:rsidRDefault="00000000" w:rsidP="00CE1B5A">
            <w:pPr>
              <w:bidi/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5238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rtl/>
                <w:lang w:bidi="ar"/>
              </w:rPr>
              <w:t xml:space="preserve"> أسفلت</w:t>
            </w:r>
            <w:r w:rsidR="00044256"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6497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rtl/>
                <w:lang w:bidi="ar"/>
              </w:rPr>
              <w:t xml:space="preserve"> طين</w:t>
            </w:r>
          </w:p>
        </w:tc>
        <w:tc>
          <w:tcPr>
            <w:tcW w:w="38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381A2C" w14:textId="2AD1CFE4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0B3064" w:rsidRPr="00C11AE7" w14:paraId="11312E98" w14:textId="77777777" w:rsidTr="00E91DB3">
        <w:trPr>
          <w:trHeight w:val="315"/>
        </w:trPr>
        <w:tc>
          <w:tcPr>
            <w:tcW w:w="239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8A6A1" w14:textId="7A06D12F" w:rsidR="00CE1B5A" w:rsidRPr="00C11AE7" w:rsidRDefault="00CE1B5A" w:rsidP="00CE1B5A">
            <w:pPr>
              <w:bidi/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rtl/>
                <w:lang w:bidi="ar"/>
              </w:rPr>
              <w:t>المدرج/ممر الهبوط 5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E1B5A" w14:paraId="10252D1D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CB83F33" w14:textId="77777777" w:rsidR="00CE1B5A" w:rsidRPr="00953C85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D4DA9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7926D6" w14:textId="77777777" w:rsidR="00CE1B5A" w:rsidRDefault="00CE1B5A" w:rsidP="00CE1B5A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39C6F" w14:textId="77777777" w:rsidR="00CE1B5A" w:rsidRDefault="00CE1B5A" w:rsidP="00CE1B5A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2F3D57B0" w14:textId="77777777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59D5AD" w14:textId="61B4C9FD" w:rsidR="00CE1B5A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7266A" w14:textId="28214D79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3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97ECF" w14:textId="37072972" w:rsidR="00CE1B5A" w:rsidRPr="00C11AE7" w:rsidRDefault="00000000" w:rsidP="00CE1B5A">
            <w:pPr>
              <w:bidi/>
              <w:jc w:val="center"/>
              <w:rPr>
                <w:rFonts w:cstheme="minorHAnsi"/>
                <w:b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36807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rtl/>
                <w:lang w:bidi="ar"/>
              </w:rPr>
              <w:t xml:space="preserve"> أسفلت</w:t>
            </w:r>
            <w:r w:rsidR="00044256">
              <w:rPr>
                <w:rFonts w:eastAsia="MS Gothic" w:cs="Arial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83711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rtl/>
                <w:lang w:bidi="ar"/>
              </w:rPr>
              <w:t xml:space="preserve"> طين</w:t>
            </w:r>
          </w:p>
        </w:tc>
        <w:tc>
          <w:tcPr>
            <w:tcW w:w="383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29DEC" w14:textId="1B124878" w:rsidR="00CE1B5A" w:rsidRPr="00C11AE7" w:rsidRDefault="00CE1B5A" w:rsidP="00CE1B5A">
            <w:pPr>
              <w:jc w:val="center"/>
              <w:rPr>
                <w:rFonts w:cstheme="minorHAnsi"/>
                <w:b/>
              </w:rPr>
            </w:pPr>
          </w:p>
        </w:tc>
      </w:tr>
      <w:tr w:rsidR="00695B9B" w:rsidRPr="00C11AE7" w14:paraId="5808DC1E" w14:textId="258A63D7" w:rsidTr="00E91DB3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5F36E" w14:textId="622CE8B9" w:rsidR="00695B9B" w:rsidRPr="002C4FA7" w:rsidRDefault="00695B9B" w:rsidP="000B3064">
            <w:pPr>
              <w:bidi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lastRenderedPageBreak/>
              <w:t>أقصى مسافة هبوط/إقلاع للطائرة (م)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45623" w14:textId="24CFB741" w:rsidR="00695B9B" w:rsidRPr="00DF1CBC" w:rsidRDefault="00695B9B" w:rsidP="00EA0B43">
            <w:pPr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582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64831" w14:textId="62360C3A" w:rsidR="00695B9B" w:rsidRPr="00DF1CBC" w:rsidRDefault="00695B9B" w:rsidP="00695B9B">
            <w:pPr>
              <w:tabs>
                <w:tab w:val="left" w:pos="2977"/>
              </w:tabs>
              <w:bidi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منطقة انتظار الطائرات (م</w:t>
            </w:r>
            <w:r>
              <w:rPr>
                <w:rFonts w:cstheme="minorHAnsi"/>
                <w:color w:val="000000"/>
                <w:vertAlign w:val="superscript"/>
                <w:rtl/>
                <w:lang w:bidi="ar"/>
              </w:rPr>
              <w:t>2</w:t>
            </w:r>
            <w:r>
              <w:rPr>
                <w:rFonts w:cstheme="minorHAnsi"/>
                <w:color w:val="000000"/>
                <w:rtl/>
                <w:lang w:bidi="ar"/>
              </w:rPr>
              <w:t>)</w:t>
            </w:r>
          </w:p>
        </w:tc>
        <w:tc>
          <w:tcPr>
            <w:tcW w:w="29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4E940" w14:textId="352A6AF7" w:rsidR="00695B9B" w:rsidRPr="00DF1CBC" w:rsidRDefault="00695B9B" w:rsidP="001879E6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695B9B" w:rsidRPr="00C11AE7" w14:paraId="04DD9C49" w14:textId="77777777" w:rsidTr="00E91DB3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60DCF" w14:textId="13A7FD93" w:rsidR="00695B9B" w:rsidRPr="002C4FA7" w:rsidRDefault="00695B9B" w:rsidP="000B3064">
            <w:pPr>
              <w:bidi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أقصى اتساع لجناحي الطائرة/المروحة (م)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C2F00" w14:textId="5CFB6CB4" w:rsidR="00695B9B" w:rsidRPr="00DF1CBC" w:rsidRDefault="00695B9B" w:rsidP="00EA0B43">
            <w:pPr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582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AEF59" w14:textId="0547BDB1" w:rsidR="00695B9B" w:rsidRPr="00DF1CBC" w:rsidRDefault="00695B9B" w:rsidP="00695B9B">
            <w:pPr>
              <w:tabs>
                <w:tab w:val="left" w:pos="2977"/>
              </w:tabs>
              <w:bidi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>عدد الطائرات التي يمكن إيقافها في الوقت نفسه</w:t>
            </w:r>
          </w:p>
        </w:tc>
        <w:tc>
          <w:tcPr>
            <w:tcW w:w="298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3DFCC" w14:textId="340C8158" w:rsidR="00695B9B" w:rsidRPr="00DF1CBC" w:rsidRDefault="00695B9B" w:rsidP="00EA0B43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2C4FA7" w:rsidRPr="00C11AE7" w14:paraId="7832ABB6" w14:textId="77777777" w:rsidTr="00E91DB3">
        <w:trPr>
          <w:trHeight w:val="285"/>
        </w:trPr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3673" w14:textId="7C7ECD96" w:rsidR="002C4FA7" w:rsidRPr="002C4FA7" w:rsidRDefault="002C4FA7" w:rsidP="000B3064">
            <w:pPr>
              <w:bidi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rtl/>
                <w:lang w:bidi="ar"/>
              </w:rPr>
              <w:t>إمكانية هبوط طائرات الهليكوبتر</w:t>
            </w:r>
          </w:p>
        </w:tc>
        <w:tc>
          <w:tcPr>
            <w:tcW w:w="155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29"/>
              <w:gridCol w:w="284"/>
              <w:gridCol w:w="425"/>
            </w:tblGrid>
            <w:tr w:rsidR="002C4FA7" w14:paraId="0B78409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8758025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B64E8C1" w14:textId="77777777" w:rsidR="002C4FA7" w:rsidRPr="00953C85" w:rsidRDefault="002C4FA7" w:rsidP="000B743E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22FBF" w14:textId="77777777" w:rsidR="002C4FA7" w:rsidRDefault="002C4FA7" w:rsidP="000B743E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95130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2E8124" w14:textId="77777777" w:rsidR="002C4FA7" w:rsidRDefault="002C4FA7" w:rsidP="000B743E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1CF1E1" w14:textId="77777777" w:rsidR="002C4FA7" w:rsidRDefault="002C4FA7" w:rsidP="000B743E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07A80D7" w14:textId="1AE28B21" w:rsidR="002C4FA7" w:rsidRPr="00DF1CBC" w:rsidRDefault="002C4FA7" w:rsidP="00EA0B43">
            <w:pPr>
              <w:jc w:val="center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9587B" w14:textId="4BF724EA" w:rsidR="002C4FA7" w:rsidRPr="002C4FA7" w:rsidRDefault="002C4FA7" w:rsidP="002C4FA7">
            <w:pPr>
              <w:tabs>
                <w:tab w:val="left" w:pos="2977"/>
              </w:tabs>
              <w:bidi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شروط منطقة انتظار السيارات:</w:t>
            </w:r>
          </w:p>
        </w:tc>
        <w:tc>
          <w:tcPr>
            <w:tcW w:w="6392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D7A1D" w14:textId="6454B991" w:rsidR="002C4FA7" w:rsidRPr="002C4FA7" w:rsidRDefault="00000000" w:rsidP="002C4FA7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6781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 xml:space="preserve">غير قابلة للاستخدام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3992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 xml:space="preserve">يمكن إصلاحها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02316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 xml:space="preserve">صالحة للاستعمال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2624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>جيدة</w:t>
            </w:r>
          </w:p>
        </w:tc>
      </w:tr>
      <w:tr w:rsidR="001E5B78" w:rsidRPr="00C11AE7" w14:paraId="5FE9BA25" w14:textId="77777777" w:rsidTr="00E91DB3">
        <w:trPr>
          <w:trHeight w:val="285"/>
        </w:trPr>
        <w:tc>
          <w:tcPr>
            <w:tcW w:w="351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3E80A2" w14:textId="3265AD94" w:rsidR="001E5B78" w:rsidRPr="00DF1CBC" w:rsidRDefault="001E5B78" w:rsidP="00EA0B43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نوع التخزين</w:t>
            </w: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A62E5E4" w14:textId="67C78212" w:rsidR="001E5B78" w:rsidRPr="00DF1CBC" w:rsidRDefault="001E5B78" w:rsidP="00EA0B43">
            <w:pPr>
              <w:bidi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الحجم المتوفر المقدر(م</w:t>
            </w:r>
            <w:r>
              <w:rPr>
                <w:rFonts w:cstheme="minorHAnsi"/>
                <w:b/>
                <w:bCs/>
                <w:color w:val="000000"/>
                <w:vertAlign w:val="superscript"/>
                <w:rtl/>
                <w:lang w:bidi="ar"/>
              </w:rPr>
              <w:t>3</w:t>
            </w: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 xml:space="preserve"> )</w:t>
            </w: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E557801" w14:textId="6C609710" w:rsidR="001E5B78" w:rsidRPr="00DF1CBC" w:rsidRDefault="001E5B78" w:rsidP="00EA0B43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التعليقات</w:t>
            </w:r>
          </w:p>
        </w:tc>
      </w:tr>
      <w:tr w:rsidR="00DF1CBC" w:rsidRPr="00C11AE7" w14:paraId="56F0C07B" w14:textId="77777777" w:rsidTr="00E91DB3">
        <w:trPr>
          <w:trHeight w:val="385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E1BD0C6" w14:textId="77777777" w:rsidR="00DF1CBC" w:rsidRPr="00DF1CBC" w:rsidRDefault="00DF1CBC" w:rsidP="00DF1CBC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مغطى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16DA3CF1" w14:textId="77777777" w:rsidTr="00DF1CB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A7924C" w14:textId="77777777" w:rsidR="00DF1CBC" w:rsidRPr="00953C85" w:rsidRDefault="00DF1CBC" w:rsidP="00DF1CBC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43D1B" w14:textId="77777777" w:rsidR="00DF1CBC" w:rsidRDefault="00DF1CBC" w:rsidP="00DF1CBC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C92A4B" w14:textId="77777777" w:rsidR="00DF1CBC" w:rsidRDefault="00DF1CBC" w:rsidP="00DF1CBC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87841" w14:textId="77777777" w:rsidR="00DF1CBC" w:rsidRDefault="00DF1CBC" w:rsidP="00DF1CBC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0DC61FDF" w14:textId="3766CEE4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4C15427" w14:textId="77777777" w:rsidR="00DF1CBC" w:rsidRPr="00C11AE7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7C6211B" w14:textId="77777777" w:rsidR="00DF1CBC" w:rsidRPr="007B2630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C11AE7" w14:paraId="0D5BB168" w14:textId="77777777" w:rsidTr="00E91DB3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C594F6" w14:textId="77777777" w:rsidR="00DF1CBC" w:rsidRPr="00DF1CBC" w:rsidRDefault="00DF1CBC" w:rsidP="00DF1CBC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خدمات الطائرات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AA89AB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9C6717" w14:textId="77777777" w:rsidR="00DF1CBC" w:rsidRPr="00953C85" w:rsidRDefault="00DF1CBC" w:rsidP="00DF1CBC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BAF7A" w14:textId="77777777" w:rsidR="00DF1CBC" w:rsidRDefault="00DF1CBC" w:rsidP="00DF1CBC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F7B828" w14:textId="77777777" w:rsidR="00DF1CBC" w:rsidRDefault="00DF1CBC" w:rsidP="00DF1CBC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0B265" w14:textId="77777777" w:rsidR="00DF1CBC" w:rsidRDefault="00DF1CBC" w:rsidP="00DF1CBC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6F7161D4" w14:textId="5FEB3E65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C2ED3C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14144E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DF1CBC" w:rsidRPr="00C11AE7" w14:paraId="561D12DB" w14:textId="77777777" w:rsidTr="00E91DB3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0F44E17" w14:textId="77777777" w:rsidR="00DF1CBC" w:rsidRPr="00DF1CBC" w:rsidRDefault="00DF1CBC" w:rsidP="00DF1CBC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جمركي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A54B7C7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F22756F" w14:textId="77777777" w:rsidR="00DF1CBC" w:rsidRPr="00953C85" w:rsidRDefault="00DF1CBC" w:rsidP="00DF1CBC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006E7" w14:textId="77777777" w:rsidR="00DF1CBC" w:rsidRDefault="00DF1CBC" w:rsidP="00DF1CBC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15B51E" w14:textId="77777777" w:rsidR="00DF1CBC" w:rsidRDefault="00DF1CBC" w:rsidP="00DF1CBC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21AA3" w14:textId="77777777" w:rsidR="00DF1CBC" w:rsidRDefault="00DF1CBC" w:rsidP="00DF1CBC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841B3D6" w14:textId="407C05B9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B9CE8FD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A3205A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C11AE7" w14:paraId="4C48B507" w14:textId="77777777" w:rsidTr="00E91DB3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158D5E" w14:textId="77777777" w:rsidR="00DF1CBC" w:rsidRPr="00DF1CBC" w:rsidRDefault="00DF1CBC" w:rsidP="00DF1CBC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التحكم في المناخ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F1CBC" w14:paraId="7CEE1959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B76DC2" w14:textId="77777777" w:rsidR="00DF1CBC" w:rsidRPr="00953C85" w:rsidRDefault="00DF1CBC" w:rsidP="00DF1CBC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A8F5C" w14:textId="77777777" w:rsidR="00DF1CBC" w:rsidRDefault="00DF1CBC" w:rsidP="00DF1CBC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5A74C5" w14:textId="77777777" w:rsidR="00DF1CBC" w:rsidRDefault="00DF1CBC" w:rsidP="00DF1CBC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E73D2" w14:textId="77777777" w:rsidR="00DF1CBC" w:rsidRDefault="00DF1CBC" w:rsidP="00DF1CBC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3469468F" w14:textId="5A516ED3" w:rsidR="00DF1CBC" w:rsidRDefault="00DF1CBC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C49E1C" w14:textId="77777777" w:rsidR="00DF1CBC" w:rsidRPr="00C11AE7" w:rsidRDefault="00DF1CBC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880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F280EC" w14:textId="77777777" w:rsidR="00DF1CBC" w:rsidRPr="007B2630" w:rsidRDefault="00DF1CBC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F15B0D" w:rsidRPr="00C11AE7" w14:paraId="4C11B82A" w14:textId="77777777" w:rsidTr="00E91DB3">
        <w:trPr>
          <w:trHeight w:val="47"/>
        </w:trPr>
        <w:tc>
          <w:tcPr>
            <w:tcW w:w="19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1018D3" w14:textId="77777777" w:rsidR="00F15B0D" w:rsidRPr="00DF1CBC" w:rsidRDefault="00F15B0D" w:rsidP="00DF1CBC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سلسلة التبريد</w:t>
            </w:r>
          </w:p>
        </w:tc>
        <w:tc>
          <w:tcPr>
            <w:tcW w:w="1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5B0D" w14:paraId="0A1A4424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2A8D7B" w14:textId="77777777" w:rsidR="00F15B0D" w:rsidRPr="00953C85" w:rsidRDefault="00F15B0D" w:rsidP="00DF1CBC">
                      <w:pPr>
                        <w:bidi/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2644D" w14:textId="77777777" w:rsidR="00F15B0D" w:rsidRDefault="00F15B0D" w:rsidP="00DF1CBC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EB5CB" w14:textId="77777777" w:rsidR="00F15B0D" w:rsidRDefault="00F15B0D" w:rsidP="00DF1CBC">
                      <w:pPr>
                        <w:bidi/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0DBB9" w14:textId="77777777" w:rsidR="00F15B0D" w:rsidRDefault="00F15B0D" w:rsidP="00DF1CBC">
                  <w:pPr>
                    <w:bidi/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 xml:space="preserve"> لا</w:t>
                  </w:r>
                </w:p>
              </w:tc>
            </w:tr>
          </w:tbl>
          <w:p w14:paraId="1C559879" w14:textId="7FD06719" w:rsidR="00F15B0D" w:rsidRDefault="00F15B0D" w:rsidP="00DF1CB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AC72603" w14:textId="77777777" w:rsidR="00F15B0D" w:rsidRPr="00C11AE7" w:rsidRDefault="00F15B0D" w:rsidP="00DF1CB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43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81D0274" w14:textId="79516746" w:rsidR="00F15B0D" w:rsidRPr="0064098C" w:rsidRDefault="00F15B0D" w:rsidP="00DF1CBC">
            <w:pPr>
              <w:tabs>
                <w:tab w:val="left" w:pos="2977"/>
              </w:tabs>
              <w:bidi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الحد الأدنى لدرجة الحرارة (</w:t>
            </w:r>
            <w:r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  <w:rtl/>
                <w:lang w:bidi="ar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28D0FF0" w14:textId="77777777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7C181FE" w14:textId="6B44B094" w:rsidR="00F15B0D" w:rsidRPr="007B2630" w:rsidRDefault="00F15B0D" w:rsidP="00DF1CBC">
            <w:pPr>
              <w:tabs>
                <w:tab w:val="left" w:pos="2977"/>
              </w:tabs>
              <w:bidi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rtl/>
                <w:lang w:bidi="ar"/>
              </w:rPr>
              <w:t>الحد الأقصى لدرجة الحرارة (</w:t>
            </w:r>
            <w:r>
              <w:rPr>
                <w:rFonts w:cstheme="minorHAnsi"/>
                <w:color w:val="000000"/>
              </w:rPr>
              <w:t>C</w:t>
            </w:r>
            <w:r>
              <w:rPr>
                <w:rFonts w:cstheme="minorHAnsi"/>
                <w:color w:val="000000"/>
                <w:rtl/>
                <w:lang w:bidi="ar"/>
              </w:rPr>
              <w:t>)</w:t>
            </w:r>
          </w:p>
        </w:tc>
        <w:tc>
          <w:tcPr>
            <w:tcW w:w="25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50A0293" w14:textId="1B314AAF" w:rsidR="00F15B0D" w:rsidRPr="007B2630" w:rsidRDefault="00F15B0D" w:rsidP="00DF1CB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CC7877" w:rsidRPr="00F570C8" w14:paraId="44C1F269" w14:textId="77777777" w:rsidTr="00E91DB3">
        <w:tc>
          <w:tcPr>
            <w:tcW w:w="5943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A3478F" w14:textId="576F6DAD" w:rsidR="00CC7877" w:rsidRPr="00A02CAD" w:rsidRDefault="00CC7877" w:rsidP="00F10613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القدرة على المناولة</w:t>
            </w: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D0454" w14:textId="335BD1AA" w:rsidR="00CC7877" w:rsidRPr="00A02CAD" w:rsidRDefault="00F10613" w:rsidP="00F10613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هل تعمل المعدات؟</w:t>
            </w:r>
          </w:p>
        </w:tc>
        <w:tc>
          <w:tcPr>
            <w:tcW w:w="21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9BDA03" w14:textId="68FD61A1" w:rsidR="00CC7877" w:rsidRPr="00A02CAD" w:rsidRDefault="00F10613" w:rsidP="00F10613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عدد الوحدات التشغيلية</w:t>
            </w:r>
          </w:p>
        </w:tc>
        <w:tc>
          <w:tcPr>
            <w:tcW w:w="49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079A94" w14:textId="7BB6FBBB" w:rsidR="00CC7877" w:rsidRPr="00F10613" w:rsidRDefault="00A02CAD" w:rsidP="00F10613">
            <w:pPr>
              <w:tabs>
                <w:tab w:val="left" w:pos="2977"/>
              </w:tabs>
              <w:bidi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rtl/>
                <w:lang w:bidi="ar"/>
              </w:rPr>
              <w:t>التعليقات</w:t>
            </w:r>
          </w:p>
        </w:tc>
      </w:tr>
      <w:tr w:rsidR="00CC7877" w:rsidRPr="00F570C8" w14:paraId="692AB177" w14:textId="77777777" w:rsidTr="00E91DB3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46DF9" w14:textId="4154DC7B" w:rsidR="00CC7877" w:rsidRDefault="00CC7877" w:rsidP="00F1061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التحميل/التفريغ اليدوي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30634591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1E487DD" w14:textId="77777777" w:rsidR="00CC7877" w:rsidRPr="00953C85" w:rsidRDefault="00CC7877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3D06F3" w14:textId="66F7765C" w:rsidR="00CC7877" w:rsidRDefault="00CC7877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404DB4" w14:textId="77777777" w:rsidR="00CC7877" w:rsidRDefault="00CC7877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1B96D" w14:textId="00D30E3A" w:rsidR="00CC7877" w:rsidRDefault="00CC7877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2B1BC851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0A39D" w14:textId="194C5197" w:rsidR="00CC7877" w:rsidRDefault="003819B9" w:rsidP="003819B9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غير متاح</w:t>
            </w:r>
          </w:p>
        </w:tc>
        <w:tc>
          <w:tcPr>
            <w:tcW w:w="21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1B639" w14:textId="3483099C" w:rsidR="00CC7877" w:rsidRDefault="003819B9" w:rsidP="003819B9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غير متاح</w:t>
            </w:r>
          </w:p>
        </w:tc>
        <w:tc>
          <w:tcPr>
            <w:tcW w:w="49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869AC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3819B9" w:rsidRPr="00F570C8" w14:paraId="70FD943C" w14:textId="77777777" w:rsidTr="00E91DB3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E71519" w14:textId="133C1135" w:rsidR="003819B9" w:rsidRDefault="003819B9" w:rsidP="00F1061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محمل ذو أداء عالٍ/محمل حاويات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7F36E40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AB2312" w14:textId="77777777" w:rsidR="003819B9" w:rsidRPr="00953C85" w:rsidRDefault="003819B9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D13F2" w14:textId="041042F6" w:rsidR="003819B9" w:rsidRDefault="003819B9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A323C5" w14:textId="77777777" w:rsidR="003819B9" w:rsidRDefault="003819B9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03C51" w14:textId="5CB4C2DB" w:rsidR="003819B9" w:rsidRDefault="003819B9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2D212504" w14:textId="77777777" w:rsidR="003819B9" w:rsidRDefault="003819B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40467C5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22AECB" w14:textId="77777777" w:rsidR="003819B9" w:rsidRPr="00953C85" w:rsidRDefault="003819B9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86675" w14:textId="475E05D5" w:rsidR="003819B9" w:rsidRDefault="003819B9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F5FA2" w14:textId="77777777" w:rsidR="003819B9" w:rsidRDefault="003819B9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4AE7B" w14:textId="75B7673F" w:rsidR="003819B9" w:rsidRDefault="003819B9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6B95E87C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04DBAC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FC7CAA" w14:textId="0772CB98" w:rsidR="003819B9" w:rsidRDefault="003819B9" w:rsidP="00F10613">
            <w:pPr>
              <w:tabs>
                <w:tab w:val="left" w:pos="2977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السعة (طن متري)</w:t>
            </w: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BED69F" w14:textId="7BBEDBA0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26C54C9" w14:textId="05E7FC18" w:rsidR="003819B9" w:rsidRDefault="003819B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CC7877" w:rsidRPr="00F570C8" w14:paraId="66DED8A8" w14:textId="77777777" w:rsidTr="00E91DB3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CAD3E" w14:textId="1BB373BC" w:rsidR="00CC7877" w:rsidRDefault="00CC7877" w:rsidP="00F1061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محمل الحزام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73F02B8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357324" w14:textId="77777777" w:rsidR="00CC7877" w:rsidRPr="00953C85" w:rsidRDefault="00CC7877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F03D1" w14:textId="60162985" w:rsidR="00CC7877" w:rsidRDefault="00CC7877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925DAA" w14:textId="77777777" w:rsidR="00CC7877" w:rsidRDefault="00CC7877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201C73" w14:textId="5B2BC35B" w:rsidR="00CC7877" w:rsidRDefault="00CC7877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0BFF0FA6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06058253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07EAC5" w14:textId="77777777" w:rsidR="00F10613" w:rsidRPr="00953C85" w:rsidRDefault="00F10613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67EDA" w14:textId="392267BE" w:rsidR="00F10613" w:rsidRDefault="00F10613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8FD51A1" w14:textId="77777777" w:rsidR="00F10613" w:rsidRDefault="00F10613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15E8F" w14:textId="23056DAC" w:rsidR="00F10613" w:rsidRDefault="00F10613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53080AE7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71136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C47E5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19E1527B" w14:textId="77777777" w:rsidTr="00E91DB3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E2A9547" w14:textId="6B565A08" w:rsidR="00742E19" w:rsidRDefault="00742E19" w:rsidP="00F1061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رافعة شوكية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4FC767DB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A40EFC9" w14:textId="77777777" w:rsidR="00742E19" w:rsidRPr="00953C85" w:rsidRDefault="00742E19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3BBA7A" w14:textId="269CBB63" w:rsidR="00742E19" w:rsidRDefault="00742E19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6DA699" w14:textId="77777777" w:rsidR="00742E19" w:rsidRDefault="00742E19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D11FA" w14:textId="6CD848A6" w:rsidR="00742E19" w:rsidRDefault="00742E19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12AD7C05" w14:textId="77777777" w:rsidR="00742E19" w:rsidRDefault="00742E1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5330406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C84D1E" w14:textId="77777777" w:rsidR="00742E19" w:rsidRPr="00953C85" w:rsidRDefault="00742E19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35F13" w14:textId="61995150" w:rsidR="00742E19" w:rsidRDefault="00742E19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A33A50" w14:textId="77777777" w:rsidR="00742E19" w:rsidRDefault="00742E19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0E3CF" w14:textId="1E3D5584" w:rsidR="00742E19" w:rsidRDefault="00742E19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247B7A46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0E9A96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3B7308E" w14:textId="5E66FA78" w:rsidR="00742E19" w:rsidRDefault="00742E19" w:rsidP="00F10613">
            <w:pPr>
              <w:tabs>
                <w:tab w:val="left" w:pos="2977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السعة (طن متري)</w:t>
            </w: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EDAA2D" w14:textId="7DD73272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B4D2716" w14:textId="26CD0962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04853AB1" w14:textId="77777777" w:rsidTr="00E91DB3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60A34" w14:textId="5D80A9E1" w:rsidR="00742E19" w:rsidRDefault="00742E19" w:rsidP="00F1061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عربة لوح وحدات التحميل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6DDAACBE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4EC98E" w14:textId="77777777" w:rsidR="00742E19" w:rsidRPr="00953C85" w:rsidRDefault="00742E19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74753" w14:textId="5150BA73" w:rsidR="00742E19" w:rsidRDefault="00742E19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97DC7E" w14:textId="77777777" w:rsidR="00742E19" w:rsidRDefault="00742E19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F2C775" w14:textId="4D2380F7" w:rsidR="00742E19" w:rsidRDefault="00742E19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72625EB4" w14:textId="77777777" w:rsidR="00742E19" w:rsidRDefault="00742E19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42E19" w14:paraId="789A7250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A56C4E" w14:textId="77777777" w:rsidR="00742E19" w:rsidRPr="00953C85" w:rsidRDefault="00742E19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8A295" w14:textId="502E7CE2" w:rsidR="00742E19" w:rsidRDefault="00742E19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C21B72" w14:textId="77777777" w:rsidR="00742E19" w:rsidRDefault="00742E19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A3E525" w14:textId="15A54680" w:rsidR="00742E19" w:rsidRDefault="00742E19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42D81C4C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261A7" w14:textId="77777777" w:rsidR="00742E19" w:rsidRDefault="00742E1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0BFEAC" w14:textId="2FA3C5B5" w:rsidR="00742E19" w:rsidRDefault="00742E19" w:rsidP="00F10613">
            <w:pPr>
              <w:tabs>
                <w:tab w:val="left" w:pos="2977"/>
              </w:tabs>
              <w:bidi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السعة (طن متري)</w:t>
            </w:r>
          </w:p>
        </w:tc>
        <w:tc>
          <w:tcPr>
            <w:tcW w:w="8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AF1BC" w14:textId="43156D39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254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93FE5" w14:textId="3F0162E0" w:rsidR="00742E19" w:rsidRDefault="00742E19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26056A85" w14:textId="77777777" w:rsidTr="00E91DB3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5243D" w14:textId="43701A4C" w:rsidR="003819B9" w:rsidRDefault="003819B9" w:rsidP="003819B9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تحميل/تفريغ شاحنة منطقة الحركة الجوية 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819B9" w14:paraId="171D489A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3BE244" w14:textId="77777777" w:rsidR="003819B9" w:rsidRPr="00953C85" w:rsidRDefault="003819B9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40659" w14:textId="587DFAE3" w:rsidR="003819B9" w:rsidRDefault="003819B9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1544E4A" w14:textId="77777777" w:rsidR="003819B9" w:rsidRDefault="003819B9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C2B13" w14:textId="7D3ED72C" w:rsidR="003819B9" w:rsidRDefault="003819B9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707C2507" w14:textId="77777777" w:rsidR="003819B9" w:rsidRDefault="003819B9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A57AE5" w14:textId="0996010C" w:rsidR="003819B9" w:rsidRDefault="003819B9" w:rsidP="003819B9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غير متاح</w:t>
            </w:r>
          </w:p>
        </w:tc>
        <w:tc>
          <w:tcPr>
            <w:tcW w:w="21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689F0D" w14:textId="5AB2E9CC" w:rsidR="003819B9" w:rsidRDefault="003819B9" w:rsidP="003819B9">
            <w:pPr>
              <w:tabs>
                <w:tab w:val="left" w:pos="2977"/>
              </w:tabs>
              <w:bidi/>
              <w:jc w:val="center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غير متاح</w:t>
            </w:r>
          </w:p>
        </w:tc>
        <w:tc>
          <w:tcPr>
            <w:tcW w:w="49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AA72DE" w14:textId="77777777" w:rsidR="003819B9" w:rsidRDefault="003819B9" w:rsidP="003819B9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CC7877" w:rsidRPr="00F570C8" w14:paraId="354AB6A6" w14:textId="77777777" w:rsidTr="00E91DB3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A6BC54" w14:textId="6E75BF78" w:rsidR="00CC7877" w:rsidRDefault="00E37812" w:rsidP="00F1061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 xml:space="preserve">سلم ركاب متحرك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2C40BAA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05D11" w14:textId="77777777" w:rsidR="00CC7877" w:rsidRPr="00953C85" w:rsidRDefault="00CC7877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7F2499" w14:textId="22E63EC5" w:rsidR="00CC7877" w:rsidRDefault="00CC7877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ABF019" w14:textId="77777777" w:rsidR="00CC7877" w:rsidRDefault="00CC7877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6EC36" w14:textId="2D32D7AD" w:rsidR="00CC7877" w:rsidRDefault="00CC7877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5D93DC1F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382D71E2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376EBD3" w14:textId="77777777" w:rsidR="00F10613" w:rsidRPr="00953C85" w:rsidRDefault="00F10613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41E5E1" w14:textId="6DC1DFCA" w:rsidR="00F10613" w:rsidRDefault="00F10613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CB5B0" w14:textId="77777777" w:rsidR="00F10613" w:rsidRDefault="00F10613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30FAE" w14:textId="75E7C223" w:rsidR="00F10613" w:rsidRDefault="00F10613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0C7089FA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9E0D5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3413D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742E19" w:rsidRPr="00F570C8" w14:paraId="43AD7B68" w14:textId="77777777" w:rsidTr="00E91DB3">
        <w:tc>
          <w:tcPr>
            <w:tcW w:w="4381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F79EB8" w14:textId="3C1E28AD" w:rsidR="00CC7877" w:rsidRDefault="00CC7877" w:rsidP="00F10613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مخزن معدات مناولة المواد (عربة يدوية، شاحنة نقالة، ما إلى ذلك)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C7877" w14:paraId="2C58F525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90DDD1" w14:textId="77777777" w:rsidR="00CC7877" w:rsidRPr="00953C85" w:rsidRDefault="00CC7877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9A51EC" w14:textId="69150758" w:rsidR="00CC7877" w:rsidRDefault="00CC7877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345B103" w14:textId="77777777" w:rsidR="00CC7877" w:rsidRDefault="00CC7877" w:rsidP="00F10613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4979C" w14:textId="5CF180D8" w:rsidR="00CC7877" w:rsidRDefault="00CC7877" w:rsidP="00F10613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7590C57E" w14:textId="77777777" w:rsidR="00CC7877" w:rsidRDefault="00CC7877" w:rsidP="00F1061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bidiVisual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F10613" w14:paraId="5D90A7D6" w14:textId="77777777" w:rsidTr="0014443C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2C43E87" w14:textId="77777777" w:rsidR="00F10613" w:rsidRPr="00953C85" w:rsidRDefault="00F10613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F8B4D" w14:textId="5AA3250A" w:rsidR="00F10613" w:rsidRDefault="00F10613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نعم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rtl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AFBCAC" w14:textId="77777777" w:rsidR="00F10613" w:rsidRDefault="00F10613" w:rsidP="003819B9">
                      <w:pPr>
                        <w:bidi/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E5F910" w14:textId="6DA12551" w:rsidR="00F10613" w:rsidRDefault="00F10613" w:rsidP="003819B9">
                  <w:pPr>
                    <w:bidi/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rtl/>
                      <w:lang w:bidi="ar"/>
                    </w:rPr>
                    <w:t>لا</w:t>
                  </w:r>
                </w:p>
              </w:tc>
            </w:tr>
          </w:tbl>
          <w:p w14:paraId="4DF56C02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3D5EAB" w14:textId="77777777" w:rsidR="00CC7877" w:rsidRDefault="00CC7877" w:rsidP="003819B9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495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C65AD12" w14:textId="77777777" w:rsidR="00CC7877" w:rsidRDefault="00CC7877" w:rsidP="00F10613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4B580D" w:rsidRPr="00F570C8" w14:paraId="3B4E8821" w14:textId="77777777" w:rsidTr="00E91DB3">
        <w:trPr>
          <w:trHeight w:val="311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CC34C" w14:textId="12EE650E" w:rsidR="004B580D" w:rsidRPr="004B580D" w:rsidRDefault="004B580D" w:rsidP="00EC74BD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قدرات أخرى:</w:t>
            </w:r>
          </w:p>
        </w:tc>
        <w:tc>
          <w:tcPr>
            <w:tcW w:w="12768" w:type="dxa"/>
            <w:gridSpan w:val="2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0F833" w14:textId="4B8AA99C" w:rsidR="004B580D" w:rsidRPr="00FF4390" w:rsidRDefault="00000000" w:rsidP="00770B8C">
            <w:pPr>
              <w:tabs>
                <w:tab w:val="left" w:pos="2977"/>
              </w:tabs>
              <w:bidi/>
              <w:jc w:val="left"/>
              <w:rPr>
                <w:rFonts w:cstheme="minorHAnsi"/>
                <w:bCs/>
                <w:i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9395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044256">
              <w:rPr>
                <w:rFonts w:eastAsia="MS Gothic" w:cs="Arial"/>
                <w:color w:val="000000"/>
                <w:rtl/>
                <w:lang w:bidi="ar"/>
              </w:rPr>
              <w:t xml:space="preserve">وحدة الطاقة الأرضية الخارجية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4588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color w:val="000000"/>
                <w:rtl/>
                <w:lang w:bidi="ar"/>
              </w:rPr>
              <w:t xml:space="preserve">ناقلات التزود بالوقود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58534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color w:val="000000"/>
                <w:rtl/>
                <w:lang w:bidi="ar"/>
              </w:rPr>
              <w:t xml:space="preserve">صدّ الطائرات/القاطرات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4861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ascii="Calibri" w:eastAsia="MS Gothic" w:hAnsi="Calibri" w:cs="Arial"/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color w:val="000000"/>
                <w:rtl/>
                <w:lang w:bidi="ar"/>
              </w:rPr>
              <w:t>منطقة انتظار الركاب</w:t>
            </w:r>
            <w:r w:rsidR="00044256">
              <w:rPr>
                <w:rFonts w:eastAsia="MS Gothic" w:cs="Arial"/>
                <w:color w:val="000000"/>
              </w:rPr>
              <w:t xml:space="preserve"> </w:t>
            </w:r>
          </w:p>
        </w:tc>
      </w:tr>
      <w:tr w:rsidR="00135125" w:rsidRPr="00F570C8" w14:paraId="5DEDCB04" w14:textId="77777777" w:rsidTr="00E91DB3">
        <w:trPr>
          <w:trHeight w:val="530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A7B3B" w14:textId="0CD93B4D" w:rsidR="00135125" w:rsidRPr="00EC74BD" w:rsidRDefault="00135125" w:rsidP="00EC74BD">
            <w:pPr>
              <w:tabs>
                <w:tab w:val="left" w:pos="2977"/>
              </w:tabs>
              <w:bidi/>
              <w:jc w:val="left"/>
              <w:rPr>
                <w:rFonts w:cstheme="minorHAnsi"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>الصعوبات الجوية المحتملة:</w:t>
            </w:r>
            <w:r>
              <w:rPr>
                <w:rFonts w:cstheme="minorHAnsi"/>
                <w:color w:val="000000"/>
                <w:rtl/>
                <w:lang w:bidi="ar"/>
              </w:rPr>
              <w:t xml:space="preserve"> </w:t>
            </w:r>
          </w:p>
        </w:tc>
        <w:tc>
          <w:tcPr>
            <w:tcW w:w="12768" w:type="dxa"/>
            <w:gridSpan w:val="2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4C1DE" w14:textId="3EBFBE4D" w:rsidR="00EC74BD" w:rsidRDefault="00000000" w:rsidP="00EC74BD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38896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 xml:space="preserve">أمطار غزيرة        </w:t>
            </w:r>
            <w:r w:rsidR="00D41E79">
              <w:rPr>
                <w:rFonts w:eastAsia="MS Gothic" w:cs="Arial" w:hint="cs"/>
                <w:rtl/>
                <w:lang w:bidi="ar"/>
              </w:rPr>
              <w:t xml:space="preserve">                 </w:t>
            </w:r>
            <w:r w:rsidR="00044256">
              <w:rPr>
                <w:rFonts w:eastAsia="MS Gothic" w:cs="Arial"/>
                <w:rtl/>
                <w:lang w:bidi="ar"/>
              </w:rPr>
              <w:t xml:space="preserve">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0626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 xml:space="preserve">ثلج/جليد       </w:t>
            </w:r>
            <w:r w:rsidR="00D41E79">
              <w:rPr>
                <w:rFonts w:eastAsia="MS Gothic" w:cs="Arial" w:hint="cs"/>
                <w:rtl/>
                <w:lang w:bidi="ar"/>
              </w:rPr>
              <w:t xml:space="preserve">           </w:t>
            </w:r>
            <w:r w:rsidR="00044256">
              <w:rPr>
                <w:rFonts w:eastAsia="MS Gothic" w:cs="Arial"/>
                <w:rtl/>
                <w:lang w:bidi="ar"/>
              </w:rPr>
              <w:t xml:space="preserve">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68300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 xml:space="preserve">ضباب                </w:t>
            </w:r>
            <w:r w:rsidR="00D41E79">
              <w:rPr>
                <w:rFonts w:eastAsia="MS Gothic" w:cs="Arial" w:hint="cs"/>
                <w:rtl/>
                <w:lang w:bidi="ar"/>
              </w:rPr>
              <w:t xml:space="preserve">    </w:t>
            </w:r>
            <w:r w:rsidR="00044256">
              <w:rPr>
                <w:rFonts w:eastAsia="MS Gothic" w:cs="Arial"/>
                <w:rtl/>
                <w:lang w:bidi="ar"/>
              </w:rPr>
              <w:t xml:space="preserve">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42946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 xml:space="preserve">الأرض الموحلة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6049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 xml:space="preserve">عواصف رملية          </w:t>
            </w:r>
            <w:r w:rsidR="00044256">
              <w:rPr>
                <w:rFonts w:eastAsia="MS Gothic" w:cs="Arial"/>
              </w:rPr>
              <w:t xml:space="preserve">   </w:t>
            </w:r>
          </w:p>
          <w:p w14:paraId="589EC4B9" w14:textId="1E0CE3F2" w:rsidR="00135125" w:rsidRPr="00C11AE7" w:rsidRDefault="00000000" w:rsidP="00EC74BD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830835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</w:t>
            </w:r>
            <w:r w:rsidR="00044256">
              <w:rPr>
                <w:rFonts w:eastAsia="MS Gothic" w:cs="Arial"/>
                <w:rtl/>
                <w:lang w:bidi="ar"/>
              </w:rPr>
              <w:t>عوامل أخرى:</w:t>
            </w:r>
            <w:r w:rsidR="00044256">
              <w:rPr>
                <w:rFonts w:eastAsia="MS Gothic" w:cs="Arial"/>
              </w:rPr>
              <w:t xml:space="preserve">   </w:t>
            </w:r>
          </w:p>
        </w:tc>
      </w:tr>
      <w:tr w:rsidR="00C05DDC" w:rsidRPr="00F570C8" w14:paraId="0E58C909" w14:textId="77777777" w:rsidTr="00E91DB3">
        <w:trPr>
          <w:trHeight w:val="327"/>
        </w:trPr>
        <w:tc>
          <w:tcPr>
            <w:tcW w:w="197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BA964" w14:textId="24449F0B" w:rsidR="00C05DDC" w:rsidRPr="00C05DDC" w:rsidRDefault="00C05DDC" w:rsidP="001571B5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 xml:space="preserve">الأمن:          </w:t>
            </w:r>
          </w:p>
        </w:tc>
        <w:tc>
          <w:tcPr>
            <w:tcW w:w="12768" w:type="dxa"/>
            <w:gridSpan w:val="2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D5313" w14:textId="05DA6505" w:rsidR="00C05DDC" w:rsidRPr="00FE1A81" w:rsidRDefault="00000000" w:rsidP="001571B5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044256">
              <w:rPr>
                <w:rFonts w:eastAsia="MS Gothic" w:cs="Arial"/>
                <w:rtl/>
                <w:lang w:bidi="ar"/>
              </w:rPr>
              <w:t xml:space="preserve">سياج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044256">
              <w:rPr>
                <w:rFonts w:eastAsia="MS Gothic" w:cs="Arial"/>
                <w:rtl/>
                <w:lang w:bidi="ar"/>
              </w:rPr>
              <w:t xml:space="preserve">حراس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044256">
              <w:rPr>
                <w:rFonts w:eastAsia="MS Gothic" w:cs="Arial"/>
                <w:rtl/>
                <w:lang w:bidi="ar"/>
              </w:rPr>
              <w:t xml:space="preserve">أضواء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044256">
              <w:rPr>
                <w:rFonts w:eastAsia="MS Gothic" w:cs="Arial"/>
                <w:rtl/>
                <w:lang w:bidi="ar"/>
              </w:rPr>
              <w:t xml:space="preserve">إجراءات التنبيه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044256">
              <w:rPr>
                <w:rFonts w:eastAsia="MS Gothic" w:cs="Arial"/>
                <w:rtl/>
                <w:lang w:bidi="ar"/>
              </w:rPr>
              <w:t xml:space="preserve">شاحنة إطفاء/طاقم استجابة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044256">
              <w:rPr>
                <w:rFonts w:eastAsia="MS Gothic" w:cs="Arial"/>
                <w:rtl/>
                <w:lang w:bidi="ar"/>
              </w:rPr>
              <w:t>اتصالات</w:t>
            </w:r>
          </w:p>
        </w:tc>
      </w:tr>
      <w:tr w:rsidR="003D0893" w:rsidRPr="00F570C8" w14:paraId="4DC48B6F" w14:textId="77777777" w:rsidTr="00E91DB3">
        <w:trPr>
          <w:trHeight w:val="243"/>
        </w:trPr>
        <w:tc>
          <w:tcPr>
            <w:tcW w:w="2683" w:type="dxa"/>
            <w:gridSpan w:val="4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73D4D" w14:textId="5CFEC30E" w:rsidR="003D0893" w:rsidRPr="00C11AE7" w:rsidRDefault="003D0893" w:rsidP="003D0893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rtl/>
                <w:lang w:bidi="ar"/>
              </w:rPr>
              <w:t xml:space="preserve">إمكانية وصول المركبات إلى المطار:               </w:t>
            </w:r>
          </w:p>
        </w:tc>
        <w:tc>
          <w:tcPr>
            <w:tcW w:w="12059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251C88" w14:textId="174E7237" w:rsidR="003D0893" w:rsidRPr="00C11AE7" w:rsidRDefault="00000000" w:rsidP="003D0893">
            <w:pPr>
              <w:tabs>
                <w:tab w:val="left" w:pos="2977"/>
              </w:tabs>
              <w:bidi/>
              <w:jc w:val="left"/>
              <w:rPr>
                <w:rFonts w:cstheme="minorHAnsi"/>
                <w:b/>
                <w:i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044256">
              <w:rPr>
                <w:rFonts w:eastAsia="MS Gothic" w:cs="Arial"/>
                <w:rtl/>
                <w:lang w:bidi="ar"/>
              </w:rPr>
              <w:t xml:space="preserve">مستحيل   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044256">
              <w:rPr>
                <w:rFonts w:eastAsia="MS Gothic" w:cs="Arial"/>
                <w:rtl/>
                <w:lang w:bidi="ar"/>
              </w:rPr>
              <w:t xml:space="preserve">حسب الطقس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044256">
              <w:rPr>
                <w:rFonts w:eastAsia="MS Gothic" w:cs="Arial"/>
                <w:rtl/>
                <w:lang w:bidi="ar"/>
              </w:rPr>
              <w:t xml:space="preserve">بحاجة إلى إعادة تأهيل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  <w:rtl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256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rtl/>
                    <w:lang w:bidi="ar"/>
                  </w:rPr>
                  <w:t>☐</w:t>
                </w:r>
              </w:sdtContent>
            </w:sdt>
            <w:r w:rsidR="00044256">
              <w:rPr>
                <w:rFonts w:eastAsia="MS Gothic" w:cs="Arial"/>
                <w:sz w:val="24"/>
                <w:szCs w:val="20"/>
                <w:rtl/>
                <w:lang w:bidi="ar"/>
              </w:rPr>
              <w:t xml:space="preserve">  </w:t>
            </w:r>
            <w:r w:rsidR="00044256">
              <w:rPr>
                <w:rFonts w:eastAsia="MS Gothic" w:cs="Arial"/>
                <w:rtl/>
                <w:lang w:bidi="ar"/>
              </w:rPr>
              <w:t>جيدة</w:t>
            </w:r>
          </w:p>
        </w:tc>
      </w:tr>
      <w:tr w:rsidR="002D6DB6" w:rsidRPr="00F570C8" w14:paraId="78C597FC" w14:textId="77777777" w:rsidTr="00E91DB3">
        <w:trPr>
          <w:trHeight w:val="243"/>
        </w:trPr>
        <w:tc>
          <w:tcPr>
            <w:tcW w:w="268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AF318" w14:textId="77777777" w:rsidR="002D6DB6" w:rsidRPr="00C11AE7" w:rsidRDefault="002D6DB6" w:rsidP="003D0893">
            <w:pPr>
              <w:tabs>
                <w:tab w:val="left" w:pos="2977"/>
              </w:tabs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270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DB9BFF" w14:textId="77777777" w:rsidR="002D6DB6" w:rsidRDefault="002D6DB6" w:rsidP="002D6DB6">
            <w:pPr>
              <w:tabs>
                <w:tab w:val="left" w:pos="2977"/>
              </w:tabs>
              <w:bidi/>
              <w:jc w:val="left"/>
              <w:rPr>
                <w:rFonts w:cstheme="minorHAnsi"/>
              </w:rPr>
            </w:pPr>
            <w:r>
              <w:rPr>
                <w:rFonts w:cstheme="minorHAnsi"/>
                <w:rtl/>
                <w:lang w:bidi="ar"/>
              </w:rPr>
              <w:t>صِف أي معوقات لوصول المركبة:</w:t>
            </w:r>
          </w:p>
        </w:tc>
        <w:tc>
          <w:tcPr>
            <w:tcW w:w="9351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CCA30" w14:textId="3EB5571C" w:rsidR="002D6DB6" w:rsidRPr="00C11AE7" w:rsidRDefault="002D6DB6" w:rsidP="002D6DB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</w:tbl>
    <w:p w14:paraId="08260F3F" w14:textId="4AE0CFC3" w:rsidR="00CA6720" w:rsidRPr="00C11AE7" w:rsidRDefault="00CA6720" w:rsidP="00044256">
      <w:pPr>
        <w:rPr>
          <w:rFonts w:cstheme="minorHAnsi"/>
        </w:rPr>
      </w:pPr>
    </w:p>
    <w:sectPr w:rsidR="00CA6720" w:rsidRPr="00C11AE7" w:rsidSect="00044256">
      <w:pgSz w:w="16838" w:h="11906" w:orient="landscape"/>
      <w:pgMar w:top="720" w:right="851" w:bottom="81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0E36" w14:textId="77777777" w:rsidR="001246F4" w:rsidRDefault="001246F4" w:rsidP="00593B0D">
      <w:pPr>
        <w:spacing w:after="0" w:line="240" w:lineRule="auto"/>
      </w:pPr>
      <w:r>
        <w:separator/>
      </w:r>
    </w:p>
  </w:endnote>
  <w:endnote w:type="continuationSeparator" w:id="0">
    <w:p w14:paraId="66F4EC9B" w14:textId="77777777" w:rsidR="001246F4" w:rsidRDefault="001246F4" w:rsidP="0059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4A0B" w14:textId="77777777" w:rsidR="000D797C" w:rsidRDefault="000D797C">
    <w:pPr>
      <w:pStyle w:val="Pidipagina"/>
      <w:bidi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FB19E" wp14:editId="483DC986">
          <wp:simplePos x="0" y="0"/>
          <wp:positionH relativeFrom="column">
            <wp:posOffset>-497136</wp:posOffset>
          </wp:positionH>
          <wp:positionV relativeFrom="paragraph">
            <wp:posOffset>-364490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9DD4" w14:textId="77777777" w:rsidR="000D797C" w:rsidRDefault="000D797C">
    <w:pPr>
      <w:pStyle w:val="Pidipagina"/>
      <w:bidi/>
    </w:pPr>
    <w:r>
      <w:rPr>
        <w:noProof/>
      </w:rPr>
      <w:drawing>
        <wp:anchor distT="0" distB="0" distL="114300" distR="114300" simplePos="0" relativeHeight="251661312" behindDoc="1" locked="0" layoutInCell="1" allowOverlap="1" wp14:anchorId="2DAFB19E" wp14:editId="483DC986">
          <wp:simplePos x="0" y="0"/>
          <wp:positionH relativeFrom="column">
            <wp:posOffset>-826718</wp:posOffset>
          </wp:positionH>
          <wp:positionV relativeFrom="paragraph">
            <wp:posOffset>-388307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8971" w14:textId="77777777" w:rsidR="001246F4" w:rsidRDefault="001246F4" w:rsidP="00593B0D">
      <w:pPr>
        <w:spacing w:after="0" w:line="240" w:lineRule="auto"/>
      </w:pPr>
      <w:r>
        <w:separator/>
      </w:r>
    </w:p>
  </w:footnote>
  <w:footnote w:type="continuationSeparator" w:id="0">
    <w:p w14:paraId="5DFB1888" w14:textId="77777777" w:rsidR="001246F4" w:rsidRDefault="001246F4" w:rsidP="00593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04078901">
    <w:abstractNumId w:val="5"/>
  </w:num>
  <w:num w:numId="2" w16cid:durableId="116607188">
    <w:abstractNumId w:val="6"/>
  </w:num>
  <w:num w:numId="3" w16cid:durableId="173691582">
    <w:abstractNumId w:val="15"/>
  </w:num>
  <w:num w:numId="4" w16cid:durableId="1020283014">
    <w:abstractNumId w:val="1"/>
  </w:num>
  <w:num w:numId="5" w16cid:durableId="865480905">
    <w:abstractNumId w:val="10"/>
  </w:num>
  <w:num w:numId="6" w16cid:durableId="1191917526">
    <w:abstractNumId w:val="9"/>
  </w:num>
  <w:num w:numId="7" w16cid:durableId="1458186226">
    <w:abstractNumId w:val="11"/>
  </w:num>
  <w:num w:numId="8" w16cid:durableId="746998243">
    <w:abstractNumId w:val="0"/>
  </w:num>
  <w:num w:numId="9" w16cid:durableId="1998146220">
    <w:abstractNumId w:val="4"/>
  </w:num>
  <w:num w:numId="10" w16cid:durableId="1997957066">
    <w:abstractNumId w:val="16"/>
  </w:num>
  <w:num w:numId="11" w16cid:durableId="623536061">
    <w:abstractNumId w:val="13"/>
  </w:num>
  <w:num w:numId="12" w16cid:durableId="1147404570">
    <w:abstractNumId w:val="3"/>
  </w:num>
  <w:num w:numId="13" w16cid:durableId="1495753692">
    <w:abstractNumId w:val="14"/>
  </w:num>
  <w:num w:numId="14" w16cid:durableId="161431215">
    <w:abstractNumId w:val="7"/>
  </w:num>
  <w:num w:numId="15" w16cid:durableId="940573749">
    <w:abstractNumId w:val="8"/>
  </w:num>
  <w:num w:numId="16" w16cid:durableId="992030082">
    <w:abstractNumId w:val="12"/>
  </w:num>
  <w:num w:numId="17" w16cid:durableId="30686545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2757E"/>
    <w:rsid w:val="00044256"/>
    <w:rsid w:val="000542AD"/>
    <w:rsid w:val="00065112"/>
    <w:rsid w:val="00086B05"/>
    <w:rsid w:val="000A38C3"/>
    <w:rsid w:val="000A7928"/>
    <w:rsid w:val="000B3064"/>
    <w:rsid w:val="000B743E"/>
    <w:rsid w:val="000D2810"/>
    <w:rsid w:val="000D797C"/>
    <w:rsid w:val="00113897"/>
    <w:rsid w:val="001246F4"/>
    <w:rsid w:val="0012513A"/>
    <w:rsid w:val="00133C6D"/>
    <w:rsid w:val="00133F82"/>
    <w:rsid w:val="00135125"/>
    <w:rsid w:val="0013522E"/>
    <w:rsid w:val="00137EB6"/>
    <w:rsid w:val="001477A7"/>
    <w:rsid w:val="001571B5"/>
    <w:rsid w:val="0015747A"/>
    <w:rsid w:val="00175993"/>
    <w:rsid w:val="001879E6"/>
    <w:rsid w:val="001907CD"/>
    <w:rsid w:val="001A3B12"/>
    <w:rsid w:val="001A5B00"/>
    <w:rsid w:val="001A5E5C"/>
    <w:rsid w:val="001A70E3"/>
    <w:rsid w:val="001C3B4B"/>
    <w:rsid w:val="001E2B82"/>
    <w:rsid w:val="001E5B78"/>
    <w:rsid w:val="001F48B8"/>
    <w:rsid w:val="001F4EDC"/>
    <w:rsid w:val="00235201"/>
    <w:rsid w:val="00253AEE"/>
    <w:rsid w:val="0027610D"/>
    <w:rsid w:val="00287A24"/>
    <w:rsid w:val="002C38C6"/>
    <w:rsid w:val="002C4FA7"/>
    <w:rsid w:val="002D2B4D"/>
    <w:rsid w:val="002D6DB6"/>
    <w:rsid w:val="002F6D29"/>
    <w:rsid w:val="002F7E0D"/>
    <w:rsid w:val="00315F27"/>
    <w:rsid w:val="00337DC8"/>
    <w:rsid w:val="003518F1"/>
    <w:rsid w:val="0035308A"/>
    <w:rsid w:val="003819B9"/>
    <w:rsid w:val="003877A3"/>
    <w:rsid w:val="003B1AA9"/>
    <w:rsid w:val="003B5FD4"/>
    <w:rsid w:val="003C6C90"/>
    <w:rsid w:val="003D0893"/>
    <w:rsid w:val="00410743"/>
    <w:rsid w:val="00413DE4"/>
    <w:rsid w:val="0041609E"/>
    <w:rsid w:val="0041711C"/>
    <w:rsid w:val="0042086E"/>
    <w:rsid w:val="004236CA"/>
    <w:rsid w:val="004341F9"/>
    <w:rsid w:val="00436875"/>
    <w:rsid w:val="004428C2"/>
    <w:rsid w:val="0044441D"/>
    <w:rsid w:val="004529D9"/>
    <w:rsid w:val="004568E1"/>
    <w:rsid w:val="004620B6"/>
    <w:rsid w:val="00474BAA"/>
    <w:rsid w:val="00485E01"/>
    <w:rsid w:val="004B580D"/>
    <w:rsid w:val="004C2B6E"/>
    <w:rsid w:val="004C5583"/>
    <w:rsid w:val="004F629E"/>
    <w:rsid w:val="00524436"/>
    <w:rsid w:val="005318A0"/>
    <w:rsid w:val="0054573E"/>
    <w:rsid w:val="00547F34"/>
    <w:rsid w:val="005647B5"/>
    <w:rsid w:val="00593B0D"/>
    <w:rsid w:val="005956AF"/>
    <w:rsid w:val="005A0392"/>
    <w:rsid w:val="005A277B"/>
    <w:rsid w:val="005B6880"/>
    <w:rsid w:val="005C0C74"/>
    <w:rsid w:val="005C4053"/>
    <w:rsid w:val="005C560B"/>
    <w:rsid w:val="0060578C"/>
    <w:rsid w:val="00610AB0"/>
    <w:rsid w:val="00611587"/>
    <w:rsid w:val="006276A9"/>
    <w:rsid w:val="0064098C"/>
    <w:rsid w:val="006555D4"/>
    <w:rsid w:val="00660AF5"/>
    <w:rsid w:val="00695B9B"/>
    <w:rsid w:val="00695D77"/>
    <w:rsid w:val="006A245B"/>
    <w:rsid w:val="006A5822"/>
    <w:rsid w:val="006A7B01"/>
    <w:rsid w:val="006A7D74"/>
    <w:rsid w:val="006D4437"/>
    <w:rsid w:val="006D762F"/>
    <w:rsid w:val="00705D73"/>
    <w:rsid w:val="00712495"/>
    <w:rsid w:val="0074031F"/>
    <w:rsid w:val="00742E19"/>
    <w:rsid w:val="007434AD"/>
    <w:rsid w:val="00770B8C"/>
    <w:rsid w:val="007A23A7"/>
    <w:rsid w:val="007B2630"/>
    <w:rsid w:val="007E0D87"/>
    <w:rsid w:val="007E5CBC"/>
    <w:rsid w:val="0080294B"/>
    <w:rsid w:val="008337AE"/>
    <w:rsid w:val="0083440E"/>
    <w:rsid w:val="008C240B"/>
    <w:rsid w:val="008D0DEC"/>
    <w:rsid w:val="008D5459"/>
    <w:rsid w:val="008E6E28"/>
    <w:rsid w:val="008F49D4"/>
    <w:rsid w:val="008F7C40"/>
    <w:rsid w:val="0090330E"/>
    <w:rsid w:val="00912225"/>
    <w:rsid w:val="00916C3C"/>
    <w:rsid w:val="00920B04"/>
    <w:rsid w:val="00927415"/>
    <w:rsid w:val="009358EA"/>
    <w:rsid w:val="00951387"/>
    <w:rsid w:val="00956334"/>
    <w:rsid w:val="00981524"/>
    <w:rsid w:val="00983963"/>
    <w:rsid w:val="009B35CF"/>
    <w:rsid w:val="009B59F8"/>
    <w:rsid w:val="00A02CAD"/>
    <w:rsid w:val="00A15FBD"/>
    <w:rsid w:val="00A25742"/>
    <w:rsid w:val="00A479E2"/>
    <w:rsid w:val="00A61C12"/>
    <w:rsid w:val="00A7162E"/>
    <w:rsid w:val="00A8094E"/>
    <w:rsid w:val="00A843E0"/>
    <w:rsid w:val="00A86CA9"/>
    <w:rsid w:val="00AB3130"/>
    <w:rsid w:val="00AB5706"/>
    <w:rsid w:val="00AC1379"/>
    <w:rsid w:val="00AC434D"/>
    <w:rsid w:val="00AC68FD"/>
    <w:rsid w:val="00AD2ECA"/>
    <w:rsid w:val="00AD4EDE"/>
    <w:rsid w:val="00AD78A2"/>
    <w:rsid w:val="00AE04D6"/>
    <w:rsid w:val="00B30C03"/>
    <w:rsid w:val="00B3405E"/>
    <w:rsid w:val="00B42B17"/>
    <w:rsid w:val="00B51742"/>
    <w:rsid w:val="00B66AE2"/>
    <w:rsid w:val="00B82D81"/>
    <w:rsid w:val="00B903E5"/>
    <w:rsid w:val="00BB2DC2"/>
    <w:rsid w:val="00BC2658"/>
    <w:rsid w:val="00BD2324"/>
    <w:rsid w:val="00BD6B76"/>
    <w:rsid w:val="00BF0DB0"/>
    <w:rsid w:val="00C05CFA"/>
    <w:rsid w:val="00C05DDC"/>
    <w:rsid w:val="00C06000"/>
    <w:rsid w:val="00C11AE7"/>
    <w:rsid w:val="00C1229A"/>
    <w:rsid w:val="00C35590"/>
    <w:rsid w:val="00C42BE3"/>
    <w:rsid w:val="00C62414"/>
    <w:rsid w:val="00C73ADF"/>
    <w:rsid w:val="00CA0AB6"/>
    <w:rsid w:val="00CA6720"/>
    <w:rsid w:val="00CB6129"/>
    <w:rsid w:val="00CC24F1"/>
    <w:rsid w:val="00CC7877"/>
    <w:rsid w:val="00CE1B5A"/>
    <w:rsid w:val="00CE7E69"/>
    <w:rsid w:val="00CF38A9"/>
    <w:rsid w:val="00CF4DF9"/>
    <w:rsid w:val="00D045BF"/>
    <w:rsid w:val="00D06376"/>
    <w:rsid w:val="00D10813"/>
    <w:rsid w:val="00D1509B"/>
    <w:rsid w:val="00D33AD0"/>
    <w:rsid w:val="00D361EA"/>
    <w:rsid w:val="00D36A28"/>
    <w:rsid w:val="00D41E79"/>
    <w:rsid w:val="00D42907"/>
    <w:rsid w:val="00D429E9"/>
    <w:rsid w:val="00D46CC6"/>
    <w:rsid w:val="00D54A5F"/>
    <w:rsid w:val="00D578A5"/>
    <w:rsid w:val="00D610B7"/>
    <w:rsid w:val="00D7334A"/>
    <w:rsid w:val="00D743EC"/>
    <w:rsid w:val="00D81534"/>
    <w:rsid w:val="00DA596C"/>
    <w:rsid w:val="00DC59C5"/>
    <w:rsid w:val="00DD7C5C"/>
    <w:rsid w:val="00DE4AF4"/>
    <w:rsid w:val="00DE7819"/>
    <w:rsid w:val="00DF1204"/>
    <w:rsid w:val="00DF1CBC"/>
    <w:rsid w:val="00DF5C36"/>
    <w:rsid w:val="00E01B02"/>
    <w:rsid w:val="00E11388"/>
    <w:rsid w:val="00E118B4"/>
    <w:rsid w:val="00E11A59"/>
    <w:rsid w:val="00E129B8"/>
    <w:rsid w:val="00E21FC5"/>
    <w:rsid w:val="00E30D5F"/>
    <w:rsid w:val="00E33BBB"/>
    <w:rsid w:val="00E37812"/>
    <w:rsid w:val="00E50D24"/>
    <w:rsid w:val="00E53A85"/>
    <w:rsid w:val="00E55B1F"/>
    <w:rsid w:val="00E83106"/>
    <w:rsid w:val="00E91C7A"/>
    <w:rsid w:val="00E91DB3"/>
    <w:rsid w:val="00E92B07"/>
    <w:rsid w:val="00EA0B43"/>
    <w:rsid w:val="00EA787E"/>
    <w:rsid w:val="00EC74BD"/>
    <w:rsid w:val="00EF1595"/>
    <w:rsid w:val="00EF186A"/>
    <w:rsid w:val="00EF7018"/>
    <w:rsid w:val="00F02FD6"/>
    <w:rsid w:val="00F056BB"/>
    <w:rsid w:val="00F10613"/>
    <w:rsid w:val="00F15B0D"/>
    <w:rsid w:val="00F16A3D"/>
    <w:rsid w:val="00F343C4"/>
    <w:rsid w:val="00F47663"/>
    <w:rsid w:val="00F56E96"/>
    <w:rsid w:val="00F570C8"/>
    <w:rsid w:val="00F853B2"/>
    <w:rsid w:val="00F877BC"/>
    <w:rsid w:val="00FA7024"/>
    <w:rsid w:val="00FC17C9"/>
    <w:rsid w:val="00FE1A81"/>
    <w:rsid w:val="00FF3529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902285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97C"/>
  </w:style>
  <w:style w:type="paragraph" w:styleId="Pidipagina">
    <w:name w:val="footer"/>
    <w:basedOn w:val="Normale"/>
    <w:link w:val="PidipaginaCarattere"/>
    <w:uiPriority w:val="99"/>
    <w:unhideWhenUsed/>
    <w:rsid w:val="000D79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97C"/>
  </w:style>
  <w:style w:type="character" w:styleId="Testosegnaposto">
    <w:name w:val="Placeholder Text"/>
    <w:basedOn w:val="Carpredefinitoparagrafo"/>
    <w:uiPriority w:val="99"/>
    <w:semiHidden/>
    <w:rsid w:val="00420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78CE0-719E-499B-9493-7186DD71CB97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19A067B6-8C32-441A-81A3-8FEB3D1C59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21CAA0-1D52-4163-990B-BA8A1E315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1E79E4-7F70-4B53-AB0E-9314B1A13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 Florent</dc:creator>
  <cp:lastModifiedBy>Rocco Pellegrino</cp:lastModifiedBy>
  <cp:revision>167</cp:revision>
  <dcterms:created xsi:type="dcterms:W3CDTF">2017-05-03T09:21:00Z</dcterms:created>
  <dcterms:modified xsi:type="dcterms:W3CDTF">2023-03-21T10:06:00Z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