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1276"/>
        <w:gridCol w:w="2977"/>
        <w:gridCol w:w="1559"/>
        <w:gridCol w:w="2979"/>
      </w:tblGrid>
      <w:tr w:rsidR="00235201" w:rsidRPr="00DD44D8" w14:paraId="197CCC66" w14:textId="77777777" w:rsidTr="00FE1A81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CCC62" w14:textId="77777777" w:rsidR="00235201" w:rsidRPr="00DD44D8" w:rsidRDefault="00235201" w:rsidP="00235201">
            <w:pPr>
              <w:rPr>
                <w:rFonts w:eastAsia="SimHei" w:hint="eastAsia"/>
                <w:color w:val="C03A2A"/>
                <w:lang w:eastAsia="zh-CN"/>
              </w:rPr>
            </w:pPr>
            <w:r w:rsidRPr="00DD44D8">
              <w:rPr>
                <w:rFonts w:eastAsia="SimHei" w:hint="eastAsia"/>
                <w:color w:val="C03A2A"/>
                <w:lang w:eastAsia="zh-CN"/>
              </w:rPr>
              <w:t>特派团</w:t>
            </w:r>
          </w:p>
        </w:tc>
        <w:tc>
          <w:tcPr>
            <w:tcW w:w="297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97CCC63" w14:textId="77777777" w:rsidR="00235201" w:rsidRPr="00DD44D8" w:rsidRDefault="00235201" w:rsidP="00235201">
            <w:pPr>
              <w:rPr>
                <w:rFonts w:eastAsia="SimHei" w:hint="eastAsia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97CCC64" w14:textId="77777777" w:rsidR="00235201" w:rsidRPr="00DD44D8" w:rsidRDefault="00235201" w:rsidP="00235201">
            <w:pPr>
              <w:rPr>
                <w:rFonts w:eastAsia="SimHei" w:hint="eastAsia"/>
                <w:color w:val="C03A2A"/>
                <w:lang w:eastAsia="zh-CN"/>
              </w:rPr>
            </w:pPr>
            <w:r w:rsidRPr="00DD44D8">
              <w:rPr>
                <w:rFonts w:eastAsia="SimHei" w:hint="eastAsia"/>
                <w:color w:val="C03A2A"/>
                <w:lang w:eastAsia="zh-CN"/>
              </w:rPr>
              <w:t>地区</w:t>
            </w:r>
          </w:p>
        </w:tc>
        <w:tc>
          <w:tcPr>
            <w:tcW w:w="297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97CCC65" w14:textId="77777777" w:rsidR="00235201" w:rsidRPr="00DD44D8" w:rsidRDefault="00235201" w:rsidP="00235201">
            <w:pPr>
              <w:rPr>
                <w:rFonts w:eastAsia="SimHei" w:hint="eastAsia"/>
                <w:lang w:eastAsia="zh-CN"/>
              </w:rPr>
            </w:pPr>
          </w:p>
        </w:tc>
      </w:tr>
      <w:tr w:rsidR="00235201" w:rsidRPr="00DD44D8" w14:paraId="197CCC6B" w14:textId="77777777" w:rsidTr="00FE1A81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CCC67" w14:textId="77777777" w:rsidR="00235201" w:rsidRPr="00DD44D8" w:rsidRDefault="00235201" w:rsidP="00235201">
            <w:pPr>
              <w:rPr>
                <w:rFonts w:eastAsia="SimHei" w:hint="eastAsia"/>
                <w:color w:val="C03A2A"/>
                <w:lang w:eastAsia="zh-CN"/>
              </w:rPr>
            </w:pPr>
            <w:r w:rsidRPr="00DD44D8">
              <w:rPr>
                <w:rFonts w:eastAsia="SimHei" w:hint="eastAsia"/>
                <w:color w:val="C03A2A"/>
                <w:lang w:eastAsia="zh-CN"/>
              </w:rPr>
              <w:t>日期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97CCC68" w14:textId="77777777" w:rsidR="00235201" w:rsidRPr="00DD44D8" w:rsidRDefault="00235201" w:rsidP="00235201">
            <w:pPr>
              <w:rPr>
                <w:rFonts w:eastAsia="SimHei" w:hint="eastAsia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97CCC69" w14:textId="77777777" w:rsidR="00235201" w:rsidRPr="00DD44D8" w:rsidRDefault="00235201" w:rsidP="00235201">
            <w:pPr>
              <w:rPr>
                <w:rFonts w:eastAsia="SimHei" w:hint="eastAsia"/>
                <w:color w:val="C03A2A"/>
                <w:lang w:eastAsia="zh-CN"/>
              </w:rPr>
            </w:pPr>
            <w:r w:rsidRPr="00DD44D8">
              <w:rPr>
                <w:rFonts w:eastAsia="SimHei" w:hint="eastAsia"/>
                <w:color w:val="C03A2A"/>
                <w:lang w:eastAsia="zh-CN"/>
              </w:rPr>
              <w:t>汇总人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97CCC6A" w14:textId="77777777" w:rsidR="00235201" w:rsidRPr="00DD44D8" w:rsidRDefault="00235201" w:rsidP="00235201">
            <w:pPr>
              <w:rPr>
                <w:rFonts w:eastAsia="SimHei" w:hint="eastAsia"/>
                <w:lang w:eastAsia="zh-CN"/>
              </w:rPr>
            </w:pPr>
          </w:p>
        </w:tc>
      </w:tr>
      <w:tr w:rsidR="00235201" w:rsidRPr="00DD44D8" w14:paraId="197CCC70" w14:textId="77777777" w:rsidTr="00FE1A81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CCC6C" w14:textId="77777777" w:rsidR="00235201" w:rsidRPr="00DD44D8" w:rsidRDefault="00235201" w:rsidP="00235201">
            <w:pPr>
              <w:rPr>
                <w:rFonts w:eastAsia="SimHei" w:hint="eastAsia"/>
                <w:color w:val="C03A2A"/>
                <w:lang w:eastAsia="zh-CN"/>
              </w:rPr>
            </w:pPr>
            <w:r w:rsidRPr="00DD44D8">
              <w:rPr>
                <w:rFonts w:eastAsia="SimHei" w:hint="eastAsia"/>
                <w:color w:val="C03A2A"/>
                <w:lang w:eastAsia="zh-CN"/>
              </w:rPr>
              <w:t>电子邮件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97CCC6D" w14:textId="77777777" w:rsidR="00235201" w:rsidRPr="00DD44D8" w:rsidRDefault="00235201" w:rsidP="00235201">
            <w:pPr>
              <w:rPr>
                <w:rFonts w:eastAsia="SimHei" w:hint="eastAsia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97CCC6E" w14:textId="77777777" w:rsidR="00235201" w:rsidRPr="00DD44D8" w:rsidRDefault="00235201" w:rsidP="00FE1A81">
            <w:pPr>
              <w:rPr>
                <w:rFonts w:eastAsia="SimHei" w:hint="eastAsia"/>
                <w:lang w:eastAsia="zh-CN"/>
              </w:rPr>
            </w:pPr>
            <w:r w:rsidRPr="00DD44D8">
              <w:rPr>
                <w:rFonts w:eastAsia="SimHei" w:hint="eastAsia"/>
                <w:color w:val="C03A2A"/>
                <w:lang w:eastAsia="zh-CN"/>
              </w:rPr>
              <w:t>电话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97CCC6F" w14:textId="77777777" w:rsidR="00235201" w:rsidRPr="00DD44D8" w:rsidRDefault="00235201" w:rsidP="00235201">
            <w:pPr>
              <w:rPr>
                <w:rFonts w:eastAsia="SimHei" w:hint="eastAsia"/>
                <w:lang w:eastAsia="zh-CN"/>
              </w:rPr>
            </w:pPr>
          </w:p>
        </w:tc>
      </w:tr>
    </w:tbl>
    <w:p w14:paraId="197CCC71" w14:textId="6F5DBAA8" w:rsidR="00660AF5" w:rsidRPr="00DD44D8" w:rsidRDefault="005647B5" w:rsidP="00660AF5">
      <w:pPr>
        <w:pStyle w:val="Heading1"/>
        <w:rPr>
          <w:rFonts w:eastAsia="SimHei" w:hint="eastAsia"/>
          <w:color w:val="C03A2A"/>
          <w:sz w:val="40"/>
          <w:lang w:eastAsia="zh-CN"/>
        </w:rPr>
      </w:pPr>
      <w:r w:rsidRPr="00DD44D8">
        <w:rPr>
          <w:rFonts w:eastAsia="SimHei" w:hint="eastAsia"/>
          <w:color w:val="C03A2A"/>
          <w:sz w:val="40"/>
          <w:lang w:eastAsia="zh-CN"/>
        </w:rPr>
        <w:t>物流评估</w:t>
      </w:r>
    </w:p>
    <w:p w14:paraId="197CCC72" w14:textId="77777777" w:rsidR="005647B5" w:rsidRPr="00DD44D8" w:rsidRDefault="009F1C4A" w:rsidP="00660AF5">
      <w:pPr>
        <w:pStyle w:val="Heading2"/>
        <w:rPr>
          <w:rFonts w:eastAsia="SimHei" w:hint="eastAsia"/>
          <w:lang w:eastAsia="zh-CN"/>
        </w:rPr>
      </w:pPr>
      <w:r w:rsidRPr="00DD44D8">
        <w:rPr>
          <w:rFonts w:eastAsia="SimHei" w:hint="eastAsia"/>
          <w:lang w:eastAsia="zh-CN"/>
        </w:rPr>
        <w:t>燃料</w:t>
      </w:r>
      <w:r w:rsidRPr="00DD44D8">
        <w:rPr>
          <w:rFonts w:eastAsia="SimHei" w:hint="eastAsia"/>
          <w:lang w:eastAsia="zh-CN"/>
        </w:rPr>
        <w:t xml:space="preserve"> </w:t>
      </w:r>
    </w:p>
    <w:tbl>
      <w:tblPr>
        <w:tblStyle w:val="TableGrid"/>
        <w:tblpPr w:leftFromText="180" w:rightFromText="180" w:vertAnchor="text" w:tblpY="403"/>
        <w:tblW w:w="14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379"/>
        <w:gridCol w:w="992"/>
        <w:gridCol w:w="6266"/>
      </w:tblGrid>
      <w:tr w:rsidR="00C031BE" w:rsidRPr="00DD44D8" w14:paraId="197CCC76" w14:textId="77777777" w:rsidTr="00B671E7">
        <w:trPr>
          <w:trHeight w:val="368"/>
          <w:tblHeader/>
        </w:trPr>
        <w:tc>
          <w:tcPr>
            <w:tcW w:w="6771" w:type="dxa"/>
            <w:gridSpan w:val="2"/>
            <w:shd w:val="clear" w:color="auto" w:fill="C03A2A"/>
          </w:tcPr>
          <w:p w14:paraId="197CCC73" w14:textId="77777777" w:rsidR="00C031BE" w:rsidRPr="00DD44D8" w:rsidRDefault="00C031BE" w:rsidP="00C031BE">
            <w:pPr>
              <w:spacing w:before="120" w:after="120"/>
              <w:jc w:val="center"/>
              <w:rPr>
                <w:rFonts w:ascii="Calibri" w:eastAsia="SimHei" w:hAnsi="Calibri" w:cs="Arial" w:hint="eastAsia"/>
                <w:b/>
                <w:color w:val="FFFFFF" w:themeColor="background1"/>
                <w:lang w:eastAsia="zh-CN"/>
              </w:rPr>
            </w:pPr>
            <w:r w:rsidRPr="00DD44D8">
              <w:rPr>
                <w:rStyle w:val="Strong"/>
                <w:rFonts w:ascii="Calibri" w:eastAsia="SimHei" w:hAnsi="Calibri" w:cs="Arial" w:hint="eastAsia"/>
                <w:color w:val="FFFFFF" w:themeColor="background1"/>
                <w:lang w:eastAsia="zh-CN"/>
              </w:rPr>
              <w:t>燃料评估活动最终检查表</w:t>
            </w:r>
          </w:p>
        </w:tc>
        <w:tc>
          <w:tcPr>
            <w:tcW w:w="992" w:type="dxa"/>
            <w:shd w:val="clear" w:color="auto" w:fill="C03A2A"/>
          </w:tcPr>
          <w:p w14:paraId="197CCC74" w14:textId="77777777" w:rsidR="00C031BE" w:rsidRPr="00DD44D8" w:rsidRDefault="00C031BE" w:rsidP="00C031BE">
            <w:pPr>
              <w:spacing w:before="120" w:after="120"/>
              <w:jc w:val="center"/>
              <w:rPr>
                <w:rFonts w:ascii="Calibri" w:eastAsia="SimHei" w:hAnsi="Calibri" w:cs="Arial" w:hint="eastAsia"/>
                <w:b/>
                <w:color w:val="FFFFFF" w:themeColor="background1"/>
                <w:lang w:eastAsia="zh-CN"/>
              </w:rPr>
            </w:pPr>
            <w:r w:rsidRPr="00DD44D8">
              <w:rPr>
                <w:rFonts w:ascii="Calibri" w:eastAsia="SimHei" w:hAnsi="Calibri" w:cs="Arial" w:hint="eastAsia"/>
                <w:b/>
                <w:bCs/>
                <w:color w:val="FFFFFF" w:themeColor="background1"/>
                <w:lang w:eastAsia="zh-CN"/>
              </w:rPr>
              <w:t>完成</w:t>
            </w:r>
          </w:p>
        </w:tc>
        <w:tc>
          <w:tcPr>
            <w:tcW w:w="6266" w:type="dxa"/>
            <w:shd w:val="clear" w:color="auto" w:fill="C03A2A"/>
          </w:tcPr>
          <w:p w14:paraId="197CCC75" w14:textId="77777777" w:rsidR="00C031BE" w:rsidRPr="00DD44D8" w:rsidRDefault="00C031BE" w:rsidP="00C031BE">
            <w:pPr>
              <w:spacing w:before="120" w:after="120"/>
              <w:jc w:val="center"/>
              <w:rPr>
                <w:rFonts w:ascii="Calibri" w:eastAsia="SimHei" w:hAnsi="Calibri" w:cs="Arial" w:hint="eastAsia"/>
                <w:b/>
                <w:color w:val="FFFFFF" w:themeColor="background1"/>
                <w:lang w:eastAsia="zh-CN"/>
              </w:rPr>
            </w:pPr>
            <w:r w:rsidRPr="00DD44D8">
              <w:rPr>
                <w:rFonts w:ascii="Calibri" w:eastAsia="SimHei" w:hAnsi="Calibri" w:cs="Arial" w:hint="eastAsia"/>
                <w:b/>
                <w:bCs/>
                <w:color w:val="FFFFFF" w:themeColor="background1"/>
                <w:lang w:eastAsia="zh-CN"/>
              </w:rPr>
              <w:t>备注</w:t>
            </w:r>
          </w:p>
        </w:tc>
      </w:tr>
      <w:tr w:rsidR="00C031BE" w:rsidRPr="00DD44D8" w14:paraId="197CCC7B" w14:textId="77777777" w:rsidTr="00B671E7">
        <w:trPr>
          <w:trHeight w:val="602"/>
        </w:trPr>
        <w:tc>
          <w:tcPr>
            <w:tcW w:w="39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7CCC77" w14:textId="77777777" w:rsidR="00C031BE" w:rsidRPr="00DD44D8" w:rsidRDefault="00C031BE" w:rsidP="00C031BE">
            <w:pPr>
              <w:spacing w:before="120" w:after="120"/>
              <w:jc w:val="both"/>
              <w:rPr>
                <w:rFonts w:ascii="Calibri" w:eastAsia="SimHei" w:hAnsi="Calibri" w:cs="Arial" w:hint="eastAsia"/>
                <w:lang w:eastAsia="zh-CN"/>
              </w:rPr>
            </w:pPr>
            <w:r w:rsidRPr="00DD44D8">
              <w:rPr>
                <w:rFonts w:ascii="Calibri" w:eastAsia="SimHei" w:hAnsi="Calibri" w:cs="Arial" w:hint="eastAsia"/>
                <w:lang w:eastAsia="zh-CN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CCC78" w14:textId="77777777" w:rsidR="00C031BE" w:rsidRPr="00DD44D8" w:rsidRDefault="00C031BE" w:rsidP="00C031BE">
            <w:pPr>
              <w:jc w:val="left"/>
              <w:rPr>
                <w:rFonts w:ascii="Calibri" w:eastAsia="SimHei" w:hAnsi="Calibri" w:cs="Arial" w:hint="eastAsia"/>
                <w:lang w:eastAsia="zh-CN"/>
              </w:rPr>
            </w:pPr>
            <w:r w:rsidRPr="00DD44D8">
              <w:rPr>
                <w:rFonts w:ascii="Calibri" w:eastAsia="SimHei" w:hAnsi="Calibri" w:hint="eastAsia"/>
                <w:lang w:eastAsia="zh-CN"/>
              </w:rPr>
              <w:t>列出紧急区域内外可使用的燃料供应点并绘图</w:t>
            </w:r>
          </w:p>
        </w:tc>
        <w:tc>
          <w:tcPr>
            <w:tcW w:w="99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CCC79" w14:textId="37857042" w:rsidR="00C031BE" w:rsidRPr="00DD44D8" w:rsidRDefault="00000000" w:rsidP="00E679B0">
            <w:pPr>
              <w:spacing w:before="120" w:after="120"/>
              <w:jc w:val="center"/>
              <w:rPr>
                <w:rFonts w:ascii="Calibri" w:eastAsia="SimHei" w:hAnsi="Calibri" w:cs="Arial" w:hint="eastAsia"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2765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69F" w:rsidRPr="00DD44D8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626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CCC7A" w14:textId="77777777" w:rsidR="00C031BE" w:rsidRPr="00DD44D8" w:rsidRDefault="00C031BE" w:rsidP="00C031BE">
            <w:pPr>
              <w:spacing w:before="120" w:after="120"/>
              <w:jc w:val="both"/>
              <w:rPr>
                <w:rFonts w:ascii="Calibri" w:eastAsia="SimHei" w:hAnsi="Calibri" w:cs="Arial" w:hint="eastAsia"/>
                <w:color w:val="000000"/>
                <w:lang w:eastAsia="zh-CN"/>
              </w:rPr>
            </w:pPr>
          </w:p>
        </w:tc>
      </w:tr>
      <w:tr w:rsidR="00C031BE" w:rsidRPr="00DD44D8" w14:paraId="197CCC80" w14:textId="77777777" w:rsidTr="00B671E7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7CCC7C" w14:textId="77777777" w:rsidR="00C031BE" w:rsidRPr="00DD44D8" w:rsidRDefault="00C031BE" w:rsidP="00C031BE">
            <w:pPr>
              <w:spacing w:before="120" w:after="120"/>
              <w:jc w:val="both"/>
              <w:rPr>
                <w:rFonts w:ascii="Calibri" w:eastAsia="SimHei" w:hAnsi="Calibri" w:cs="Arial" w:hint="eastAsia"/>
                <w:lang w:eastAsia="zh-CN"/>
              </w:rPr>
            </w:pPr>
            <w:r w:rsidRPr="00DD44D8">
              <w:rPr>
                <w:rFonts w:ascii="Calibri" w:eastAsia="SimHei" w:hAnsi="Calibri" w:cs="Arial" w:hint="eastAsia"/>
                <w:lang w:eastAsia="zh-CN"/>
              </w:rPr>
              <w:t>2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CCC7D" w14:textId="77777777" w:rsidR="00C031BE" w:rsidRPr="00DD44D8" w:rsidRDefault="00C031BE" w:rsidP="00C031BE">
            <w:pPr>
              <w:jc w:val="left"/>
              <w:rPr>
                <w:rFonts w:ascii="Calibri" w:eastAsia="SimHei" w:hAnsi="Calibri" w:cs="Arial" w:hint="eastAsia"/>
                <w:lang w:eastAsia="zh-CN"/>
              </w:rPr>
            </w:pPr>
            <w:r w:rsidRPr="00DD44D8">
              <w:rPr>
                <w:rFonts w:ascii="Calibri" w:eastAsia="SimHei" w:hAnsi="Calibri" w:cs="Arial" w:hint="eastAsia"/>
                <w:lang w:eastAsia="zh-CN"/>
              </w:rPr>
              <w:t>总结车辆和飞机</w:t>
            </w:r>
            <w:r w:rsidRPr="00DD44D8">
              <w:rPr>
                <w:rFonts w:ascii="Calibri" w:eastAsia="SimHei" w:hAnsi="Calibri" w:cs="Arial" w:hint="eastAsia"/>
                <w:lang w:eastAsia="zh-CN"/>
              </w:rPr>
              <w:t>/</w:t>
            </w:r>
            <w:r w:rsidRPr="00DD44D8">
              <w:rPr>
                <w:rFonts w:ascii="Calibri" w:eastAsia="SimHei" w:hAnsi="Calibri" w:cs="Arial" w:hint="eastAsia"/>
                <w:lang w:eastAsia="zh-CN"/>
              </w:rPr>
              <w:t>直升机的可用燃料类型</w:t>
            </w:r>
            <w:r w:rsidRPr="00DD44D8">
              <w:rPr>
                <w:rFonts w:ascii="Calibri" w:eastAsia="SimHei" w:hAnsi="Calibri" w:cs="Arial" w:hint="eastAsia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CCC7E" w14:textId="7F200812" w:rsidR="00C031BE" w:rsidRPr="00DD44D8" w:rsidRDefault="00000000" w:rsidP="00E679B0">
            <w:pPr>
              <w:spacing w:before="120" w:after="120"/>
              <w:jc w:val="center"/>
              <w:rPr>
                <w:rFonts w:ascii="Calibri" w:eastAsia="SimHei" w:hAnsi="Calibri" w:cs="Arial" w:hint="eastAsia"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31186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69F" w:rsidRPr="00DD44D8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6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CCC7F" w14:textId="77777777" w:rsidR="00C031BE" w:rsidRPr="00DD44D8" w:rsidRDefault="00C031BE" w:rsidP="00C031BE">
            <w:pPr>
              <w:spacing w:before="120" w:after="120"/>
              <w:jc w:val="both"/>
              <w:rPr>
                <w:rFonts w:ascii="Calibri" w:eastAsia="SimHei" w:hAnsi="Calibri" w:cs="Arial" w:hint="eastAsia"/>
                <w:color w:val="000000"/>
                <w:lang w:eastAsia="zh-CN"/>
              </w:rPr>
            </w:pPr>
          </w:p>
        </w:tc>
      </w:tr>
    </w:tbl>
    <w:p w14:paraId="197CCC81" w14:textId="77777777" w:rsidR="00235201" w:rsidRPr="00DD44D8" w:rsidRDefault="00235201" w:rsidP="00BB2DC2">
      <w:pPr>
        <w:rPr>
          <w:rFonts w:eastAsia="SimHei" w:hint="eastAsia"/>
          <w:lang w:eastAsia="zh-CN"/>
        </w:rPr>
      </w:pPr>
    </w:p>
    <w:p w14:paraId="197CCC82" w14:textId="1586B321" w:rsidR="00235201" w:rsidRPr="00DD44D8" w:rsidRDefault="00235201" w:rsidP="00235201">
      <w:pPr>
        <w:pStyle w:val="Heading3"/>
        <w:jc w:val="right"/>
        <w:rPr>
          <w:rFonts w:eastAsia="SimHei" w:hint="eastAsia"/>
          <w:lang w:eastAsia="zh-CN"/>
        </w:rPr>
      </w:pPr>
    </w:p>
    <w:p w14:paraId="3EA858D2" w14:textId="77777777" w:rsidR="00162BBF" w:rsidRPr="00DD44D8" w:rsidRDefault="00162BBF" w:rsidP="00162BBF">
      <w:pPr>
        <w:pStyle w:val="Heading3"/>
        <w:rPr>
          <w:rFonts w:eastAsia="SimHei" w:hint="eastAsia"/>
          <w:color w:val="C03A2A"/>
          <w:lang w:eastAsia="zh-CN"/>
        </w:rPr>
      </w:pPr>
      <w:r w:rsidRPr="00DD44D8">
        <w:rPr>
          <w:rFonts w:eastAsia="SimHei" w:hint="eastAsia"/>
          <w:color w:val="C03A2A"/>
          <w:lang w:eastAsia="zh-CN"/>
        </w:rPr>
        <w:t>提示：</w:t>
      </w:r>
    </w:p>
    <w:p w14:paraId="5B64439C" w14:textId="039022C5" w:rsidR="00162BBF" w:rsidRPr="00DD44D8" w:rsidRDefault="00162BBF" w:rsidP="00162BBF">
      <w:pPr>
        <w:pStyle w:val="ListParagraph"/>
        <w:spacing w:after="0" w:line="240" w:lineRule="auto"/>
        <w:ind w:left="0"/>
        <w:rPr>
          <w:rFonts w:ascii="Calibri" w:eastAsia="SimHei" w:hAnsi="Calibri" w:cs="Arial" w:hint="eastAsia"/>
          <w:color w:val="7F7F7F" w:themeColor="text1" w:themeTint="80"/>
          <w:lang w:eastAsia="zh-CN"/>
        </w:rPr>
      </w:pPr>
      <w:r w:rsidRPr="00DD44D8">
        <w:rPr>
          <w:rFonts w:ascii="Calibri" w:eastAsia="SimHei" w:hAnsi="Calibri" w:cs="Arial" w:hint="eastAsia"/>
          <w:color w:val="7F7F7F" w:themeColor="text1" w:themeTint="80"/>
          <w:lang w:eastAsia="zh-CN"/>
        </w:rPr>
        <w:t>向运输商和出租车公司咨询燃料可用性和质量。</w:t>
      </w:r>
    </w:p>
    <w:p w14:paraId="308290EA" w14:textId="2336ACCE" w:rsidR="00162BBF" w:rsidRPr="00DD44D8" w:rsidRDefault="00162BBF" w:rsidP="00162BBF">
      <w:pPr>
        <w:pStyle w:val="ListParagraph"/>
        <w:spacing w:after="0" w:line="240" w:lineRule="auto"/>
        <w:ind w:left="0"/>
        <w:rPr>
          <w:rFonts w:ascii="Calibri" w:eastAsia="SimHei" w:hAnsi="Calibri" w:cs="Arial" w:hint="eastAsia"/>
          <w:color w:val="7F7F7F" w:themeColor="text1" w:themeTint="80"/>
          <w:lang w:eastAsia="zh-CN"/>
        </w:rPr>
      </w:pPr>
      <w:r w:rsidRPr="00DD44D8">
        <w:rPr>
          <w:rFonts w:ascii="Calibri" w:eastAsia="SimHei" w:hAnsi="Calibri" w:cs="Arial" w:hint="eastAsia"/>
          <w:color w:val="7F7F7F" w:themeColor="text1" w:themeTint="80"/>
          <w:lang w:eastAsia="zh-CN"/>
        </w:rPr>
        <w:t>燃料批发和零售是利润极高的业务——请注意该国主导或控制此业务的团体。</w:t>
      </w:r>
    </w:p>
    <w:p w14:paraId="1BFE214C" w14:textId="0FF0C809" w:rsidR="00162BBF" w:rsidRPr="00DD44D8" w:rsidRDefault="00162BBF" w:rsidP="00162BBF">
      <w:pPr>
        <w:pStyle w:val="ListParagraph"/>
        <w:spacing w:after="0" w:line="240" w:lineRule="auto"/>
        <w:ind w:left="0"/>
        <w:rPr>
          <w:rFonts w:ascii="Calibri" w:eastAsia="SimHei" w:hAnsi="Calibri" w:cs="Arial" w:hint="eastAsia"/>
          <w:color w:val="7F7F7F" w:themeColor="text1" w:themeTint="80"/>
          <w:lang w:eastAsia="zh-CN"/>
        </w:rPr>
      </w:pPr>
      <w:r w:rsidRPr="00DD44D8">
        <w:rPr>
          <w:rFonts w:ascii="Calibri" w:eastAsia="SimHei" w:hAnsi="Calibri" w:cs="Arial" w:hint="eastAsia"/>
          <w:color w:val="7F7F7F" w:themeColor="text1" w:themeTint="80"/>
          <w:lang w:eastAsia="zh-CN"/>
        </w:rPr>
        <w:t>考虑到燃料的战略重要性和敏感性，可能会有相关的政治</w:t>
      </w:r>
      <w:proofErr w:type="gramStart"/>
      <w:r w:rsidRPr="00DD44D8">
        <w:rPr>
          <w:rFonts w:ascii="Calibri" w:eastAsia="SimHei" w:hAnsi="Calibri" w:cs="Arial" w:hint="eastAsia"/>
          <w:color w:val="7F7F7F" w:themeColor="text1" w:themeTint="80"/>
          <w:lang w:eastAsia="zh-CN"/>
        </w:rPr>
        <w:t>考量</w:t>
      </w:r>
      <w:proofErr w:type="gramEnd"/>
      <w:r w:rsidRPr="00DD44D8">
        <w:rPr>
          <w:rFonts w:ascii="Calibri" w:eastAsia="SimHei" w:hAnsi="Calibri" w:cs="Arial" w:hint="eastAsia"/>
          <w:color w:val="7F7F7F" w:themeColor="text1" w:themeTint="80"/>
          <w:lang w:eastAsia="zh-CN"/>
        </w:rPr>
        <w:t>和影响力。</w:t>
      </w:r>
    </w:p>
    <w:p w14:paraId="7F50349A" w14:textId="77777777" w:rsidR="00162BBF" w:rsidRPr="00DD44D8" w:rsidRDefault="00162BBF" w:rsidP="00162BBF">
      <w:pPr>
        <w:pStyle w:val="ListParagraph"/>
        <w:spacing w:after="0" w:line="240" w:lineRule="auto"/>
        <w:ind w:left="0"/>
        <w:rPr>
          <w:rFonts w:ascii="Calibri" w:eastAsia="SimHei" w:hAnsi="Calibri" w:cs="Arial" w:hint="eastAsia"/>
          <w:color w:val="7F7F7F" w:themeColor="text1" w:themeTint="80"/>
          <w:lang w:eastAsia="zh-CN"/>
        </w:rPr>
      </w:pPr>
      <w:r w:rsidRPr="00DD44D8">
        <w:rPr>
          <w:rFonts w:ascii="Calibri" w:eastAsia="SimHei" w:hAnsi="Calibri" w:cs="Arial" w:hint="eastAsia"/>
          <w:color w:val="7F7F7F" w:themeColor="text1" w:themeTint="80"/>
          <w:lang w:eastAsia="zh-CN"/>
        </w:rPr>
        <w:t>如果计划储存大量燃料和</w:t>
      </w:r>
      <w:r w:rsidRPr="00DD44D8">
        <w:rPr>
          <w:rFonts w:ascii="Calibri" w:eastAsia="SimHei" w:hAnsi="Calibri" w:cs="Arial" w:hint="eastAsia"/>
          <w:color w:val="7F7F7F" w:themeColor="text1" w:themeTint="80"/>
          <w:lang w:eastAsia="zh-CN"/>
        </w:rPr>
        <w:t>/</w:t>
      </w:r>
      <w:r w:rsidRPr="00DD44D8">
        <w:rPr>
          <w:rFonts w:ascii="Calibri" w:eastAsia="SimHei" w:hAnsi="Calibri" w:cs="Arial" w:hint="eastAsia"/>
          <w:color w:val="7F7F7F" w:themeColor="text1" w:themeTint="80"/>
          <w:lang w:eastAsia="zh-CN"/>
        </w:rPr>
        <w:t>或自行分发燃料，</w:t>
      </w:r>
      <w:proofErr w:type="gramStart"/>
      <w:r w:rsidRPr="00DD44D8">
        <w:rPr>
          <w:rFonts w:ascii="Calibri" w:eastAsia="SimHei" w:hAnsi="Calibri" w:cs="Arial" w:hint="eastAsia"/>
          <w:color w:val="7F7F7F" w:themeColor="text1" w:themeTint="80"/>
          <w:lang w:eastAsia="zh-CN"/>
        </w:rPr>
        <w:t>请确保</w:t>
      </w:r>
      <w:proofErr w:type="gramEnd"/>
      <w:r w:rsidRPr="00DD44D8">
        <w:rPr>
          <w:rFonts w:ascii="Calibri" w:eastAsia="SimHei" w:hAnsi="Calibri" w:cs="Arial" w:hint="eastAsia"/>
          <w:color w:val="7F7F7F" w:themeColor="text1" w:themeTint="80"/>
          <w:lang w:eastAsia="zh-CN"/>
        </w:rPr>
        <w:t>位置、地点和设施符合必要的安全法规。</w:t>
      </w:r>
    </w:p>
    <w:p w14:paraId="3A7FD3A1" w14:textId="77777777" w:rsidR="00D54A5F" w:rsidRPr="00DD44D8" w:rsidRDefault="00D54A5F" w:rsidP="00D54A5F">
      <w:pPr>
        <w:spacing w:after="0"/>
        <w:rPr>
          <w:rFonts w:eastAsia="SimHei" w:hint="eastAsia"/>
          <w:lang w:eastAsia="zh-CN"/>
        </w:rPr>
      </w:pPr>
    </w:p>
    <w:p w14:paraId="5544B3A8" w14:textId="77777777" w:rsidR="00F3569F" w:rsidRPr="00DD44D8" w:rsidRDefault="00F3569F" w:rsidP="00D54A5F">
      <w:pPr>
        <w:spacing w:after="0"/>
        <w:rPr>
          <w:rFonts w:eastAsia="SimHei" w:hint="eastAsia"/>
          <w:lang w:eastAsia="zh-CN"/>
        </w:rPr>
      </w:pPr>
    </w:p>
    <w:p w14:paraId="58750D97" w14:textId="77777777" w:rsidR="00F3569F" w:rsidRPr="00DD44D8" w:rsidRDefault="00F3569F" w:rsidP="00D54A5F">
      <w:pPr>
        <w:spacing w:after="0"/>
        <w:rPr>
          <w:rFonts w:eastAsia="SimHei" w:hint="eastAsia"/>
          <w:lang w:eastAsia="zh-CN"/>
        </w:rPr>
      </w:pPr>
    </w:p>
    <w:p w14:paraId="509AD7D0" w14:textId="77777777" w:rsidR="00F3569F" w:rsidRPr="00DD44D8" w:rsidRDefault="00F3569F" w:rsidP="00D54A5F">
      <w:pPr>
        <w:spacing w:after="0"/>
        <w:rPr>
          <w:rFonts w:eastAsia="SimHei" w:hint="eastAsia"/>
          <w:lang w:eastAsia="zh-CN"/>
        </w:rPr>
      </w:pPr>
    </w:p>
    <w:p w14:paraId="07289574" w14:textId="77777777" w:rsidR="00F3569F" w:rsidRPr="00DD44D8" w:rsidRDefault="00F3569F" w:rsidP="00D54A5F">
      <w:pPr>
        <w:spacing w:after="0"/>
        <w:rPr>
          <w:rFonts w:eastAsia="SimHei" w:hint="eastAsia"/>
          <w:lang w:eastAsia="zh-CN"/>
        </w:rPr>
      </w:pPr>
    </w:p>
    <w:p w14:paraId="2DE587DD" w14:textId="77777777" w:rsidR="00F3569F" w:rsidRPr="00DD44D8" w:rsidRDefault="00F3569F" w:rsidP="00D54A5F">
      <w:pPr>
        <w:spacing w:after="0"/>
        <w:rPr>
          <w:rFonts w:eastAsia="SimHei" w:hint="eastAsia"/>
          <w:lang w:eastAsia="zh-CN"/>
        </w:rPr>
      </w:pPr>
    </w:p>
    <w:p w14:paraId="00D91DF2" w14:textId="77777777" w:rsidR="00F3569F" w:rsidRPr="00DD44D8" w:rsidRDefault="00F3569F" w:rsidP="00D54A5F">
      <w:pPr>
        <w:spacing w:after="0"/>
        <w:rPr>
          <w:rFonts w:eastAsia="SimHei" w:hint="eastAsia"/>
          <w:lang w:eastAsia="zh-CN"/>
        </w:rPr>
      </w:pPr>
    </w:p>
    <w:p w14:paraId="560369EF" w14:textId="77777777" w:rsidR="00F3569F" w:rsidRPr="00DD44D8" w:rsidRDefault="00F3569F" w:rsidP="00D54A5F">
      <w:pPr>
        <w:spacing w:after="0"/>
        <w:rPr>
          <w:rFonts w:eastAsia="SimHei" w:hint="eastAsia"/>
          <w:lang w:eastAsia="zh-CN"/>
        </w:rPr>
      </w:pPr>
    </w:p>
    <w:p w14:paraId="1C156DF2" w14:textId="77777777" w:rsidR="00F3569F" w:rsidRPr="00DD44D8" w:rsidRDefault="00F3569F" w:rsidP="00D54A5F">
      <w:pPr>
        <w:spacing w:after="0"/>
        <w:rPr>
          <w:rFonts w:eastAsia="SimHei" w:hint="eastAsia"/>
          <w:lang w:eastAsia="zh-CN"/>
        </w:rPr>
      </w:pPr>
    </w:p>
    <w:p w14:paraId="723719DC" w14:textId="77777777" w:rsidR="00F3569F" w:rsidRPr="00DD44D8" w:rsidRDefault="00F3569F" w:rsidP="00D54A5F">
      <w:pPr>
        <w:spacing w:after="0"/>
        <w:rPr>
          <w:rFonts w:eastAsia="SimHei" w:hint="eastAsia"/>
          <w:lang w:eastAsia="zh-CN"/>
        </w:rPr>
      </w:pPr>
    </w:p>
    <w:p w14:paraId="0320DC56" w14:textId="77777777" w:rsidR="00F3569F" w:rsidRPr="00DD44D8" w:rsidRDefault="00F3569F" w:rsidP="00F3569F">
      <w:pPr>
        <w:jc w:val="center"/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</w:pPr>
      <w:r w:rsidRPr="00DD44D8"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  <w:t>此评估并非详尽无遗和</w:t>
      </w:r>
      <w:r w:rsidRPr="00DD44D8"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DD44D8"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  <w:t>或可能并非完全相关；跳过不适用于所评估背景的部分</w:t>
      </w:r>
      <w:r w:rsidRPr="00DD44D8"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DD44D8">
        <w:rPr>
          <w:rFonts w:eastAsia="SimHei" w:hint="eastAsia"/>
          <w:i/>
          <w:iCs/>
          <w:color w:val="808080" w:themeColor="background1" w:themeShade="80"/>
          <w:sz w:val="18"/>
          <w:szCs w:val="18"/>
          <w:lang w:eastAsia="zh-CN"/>
        </w:rPr>
        <w:t>问题，或根据需要进行修改。</w:t>
      </w:r>
    </w:p>
    <w:p w14:paraId="197CCC93" w14:textId="7D2792C9" w:rsidR="00F3569F" w:rsidRPr="00DD44D8" w:rsidRDefault="00F3569F" w:rsidP="00D54A5F">
      <w:pPr>
        <w:spacing w:after="0"/>
        <w:rPr>
          <w:rFonts w:eastAsia="SimHei" w:cstheme="minorHAnsi" w:hint="eastAsia"/>
          <w:color w:val="7F7F7F" w:themeColor="text1" w:themeTint="80"/>
          <w:lang w:eastAsia="zh-CN"/>
        </w:rPr>
        <w:sectPr w:rsidR="00F3569F" w:rsidRPr="00DD44D8" w:rsidSect="00C031BE">
          <w:footerReference w:type="default" r:id="rId11"/>
          <w:footerReference w:type="first" r:id="rId12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47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418"/>
        <w:gridCol w:w="426"/>
        <w:gridCol w:w="848"/>
        <w:gridCol w:w="1541"/>
        <w:gridCol w:w="729"/>
        <w:gridCol w:w="992"/>
        <w:gridCol w:w="5637"/>
      </w:tblGrid>
      <w:tr w:rsidR="00C031BE" w:rsidRPr="00DD44D8" w14:paraId="197CCC95" w14:textId="77777777" w:rsidTr="008A1C47">
        <w:trPr>
          <w:tblHeader/>
          <w:jc w:val="center"/>
        </w:trPr>
        <w:tc>
          <w:tcPr>
            <w:tcW w:w="14709" w:type="dxa"/>
            <w:gridSpan w:val="8"/>
            <w:shd w:val="clear" w:color="auto" w:fill="C03A2A"/>
          </w:tcPr>
          <w:p w14:paraId="197CCC94" w14:textId="77777777" w:rsidR="00C031BE" w:rsidRPr="00DD44D8" w:rsidRDefault="00C031BE" w:rsidP="00C031BE">
            <w:pPr>
              <w:spacing w:before="120" w:after="120"/>
              <w:jc w:val="center"/>
              <w:rPr>
                <w:rFonts w:eastAsia="SimHei" w:cstheme="minorHAnsi" w:hint="eastAsia"/>
                <w:b/>
                <w:color w:val="000000"/>
                <w:lang w:eastAsia="zh-CN"/>
              </w:rPr>
            </w:pPr>
            <w:r w:rsidRPr="00DD44D8">
              <w:rPr>
                <w:rFonts w:eastAsia="SimHei" w:cstheme="minorHAnsi" w:hint="eastAsia"/>
                <w:b/>
                <w:bCs/>
                <w:color w:val="FFFFFF" w:themeColor="background1"/>
                <w:lang w:eastAsia="zh-CN"/>
              </w:rPr>
              <w:lastRenderedPageBreak/>
              <w:t>燃料评估</w:t>
            </w:r>
          </w:p>
        </w:tc>
      </w:tr>
      <w:tr w:rsidR="00A544C5" w:rsidRPr="00DD44D8" w14:paraId="197CCC97" w14:textId="77777777" w:rsidTr="00E16205">
        <w:trPr>
          <w:jc w:val="center"/>
        </w:trPr>
        <w:tc>
          <w:tcPr>
            <w:tcW w:w="7351" w:type="dxa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6BCDA" w14:textId="6C748EBB" w:rsidR="00A544C5" w:rsidRPr="00DD44D8" w:rsidRDefault="00A544C5" w:rsidP="00A544C5">
            <w:pPr>
              <w:spacing w:before="120" w:after="120"/>
              <w:jc w:val="left"/>
              <w:rPr>
                <w:rFonts w:eastAsia="SimHei" w:cstheme="minorHAnsi" w:hint="eastAsia"/>
                <w:b/>
                <w:color w:val="000000"/>
                <w:lang w:eastAsia="zh-CN"/>
              </w:rPr>
            </w:pPr>
            <w:r w:rsidRPr="00DD44D8">
              <w:rPr>
                <w:rFonts w:eastAsia="SimHei" w:cstheme="minorHAnsi" w:hint="eastAsia"/>
                <w:color w:val="000000"/>
                <w:lang w:eastAsia="zh-CN"/>
              </w:rPr>
              <w:t>所有运营地点都有柴油和汽油吗？</w:t>
            </w:r>
          </w:p>
        </w:tc>
        <w:tc>
          <w:tcPr>
            <w:tcW w:w="7358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A544C5" w:rsidRPr="00DD44D8" w14:paraId="5BE86D00" w14:textId="77777777" w:rsidTr="008925F6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-3448667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D489D42" w14:textId="77777777" w:rsidR="00A544C5" w:rsidRPr="00DD44D8" w:rsidRDefault="00A544C5" w:rsidP="00A544C5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5CF6F" w14:textId="77777777" w:rsidR="00A544C5" w:rsidRPr="00DD44D8" w:rsidRDefault="00A544C5" w:rsidP="00A544C5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DD44D8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DD44D8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7352082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B3A2B9" w14:textId="77777777" w:rsidR="00A544C5" w:rsidRPr="00DD44D8" w:rsidRDefault="00A544C5" w:rsidP="00A544C5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68567" w14:textId="77777777" w:rsidR="00A544C5" w:rsidRPr="00DD44D8" w:rsidRDefault="00A544C5" w:rsidP="00A544C5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DD44D8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DD44D8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97CCC96" w14:textId="744AD5BE" w:rsidR="00A544C5" w:rsidRPr="00DD44D8" w:rsidRDefault="00A544C5" w:rsidP="008A1C47">
            <w:pPr>
              <w:spacing w:before="120" w:after="120"/>
              <w:jc w:val="left"/>
              <w:rPr>
                <w:rFonts w:eastAsia="SimHei" w:cstheme="minorHAnsi" w:hint="eastAsia"/>
                <w:b/>
                <w:color w:val="000000"/>
                <w:lang w:eastAsia="zh-CN"/>
              </w:rPr>
            </w:pPr>
          </w:p>
        </w:tc>
      </w:tr>
      <w:tr w:rsidR="00C031BE" w:rsidRPr="00DD44D8" w14:paraId="197CCC99" w14:textId="77777777" w:rsidTr="008A1C47">
        <w:trPr>
          <w:trHeight w:val="914"/>
          <w:jc w:val="center"/>
        </w:trPr>
        <w:tc>
          <w:tcPr>
            <w:tcW w:w="1470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CCC98" w14:textId="03568A3B" w:rsidR="00C031BE" w:rsidRPr="00DD44D8" w:rsidRDefault="00C031BE" w:rsidP="008A1C47">
            <w:pPr>
              <w:spacing w:before="120" w:after="120"/>
              <w:jc w:val="left"/>
              <w:rPr>
                <w:rFonts w:eastAsia="SimHei" w:cstheme="minorHAnsi" w:hint="eastAsia"/>
                <w:color w:val="000000"/>
                <w:lang w:eastAsia="zh-CN"/>
              </w:rPr>
            </w:pPr>
            <w:r w:rsidRPr="00DD44D8">
              <w:rPr>
                <w:rFonts w:eastAsia="SimHei" w:cstheme="minorHAnsi" w:hint="eastAsia"/>
                <w:color w:val="000000"/>
                <w:lang w:eastAsia="zh-CN"/>
              </w:rPr>
              <w:t>如果不是，请列出缺乏燃料供应的地点：</w:t>
            </w:r>
            <w:r w:rsidRPr="00DD44D8">
              <w:rPr>
                <w:rFonts w:eastAsia="SimHei" w:cstheme="minorHAnsi" w:hint="eastAsia"/>
                <w:color w:val="000000"/>
                <w:lang w:eastAsia="zh-CN"/>
              </w:rPr>
              <w:t xml:space="preserve">  </w:t>
            </w:r>
          </w:p>
        </w:tc>
      </w:tr>
      <w:tr w:rsidR="00CF197E" w:rsidRPr="00DD44D8" w14:paraId="197CCCA5" w14:textId="77777777" w:rsidTr="00821F7F">
        <w:trPr>
          <w:trHeight w:val="367"/>
          <w:jc w:val="center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CCCA0" w14:textId="54B75F09" w:rsidR="00CF197E" w:rsidRPr="00DD44D8" w:rsidRDefault="00CF197E" w:rsidP="00821F7F">
            <w:pPr>
              <w:rPr>
                <w:rFonts w:eastAsia="SimHei" w:cstheme="minorHAnsi" w:hint="eastAsia"/>
                <w:b/>
                <w:color w:val="000000"/>
                <w:lang w:eastAsia="zh-CN"/>
              </w:rPr>
            </w:pPr>
            <w:r w:rsidRPr="00DD44D8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名称</w:t>
            </w:r>
            <w:r w:rsidRPr="00DD44D8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/</w:t>
            </w:r>
            <w:r w:rsidRPr="00DD44D8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地址</w:t>
            </w:r>
            <w:r w:rsidRPr="00DD44D8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 xml:space="preserve"> </w:t>
            </w:r>
          </w:p>
        </w:tc>
        <w:tc>
          <w:tcPr>
            <w:tcW w:w="1159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CCCA4" w14:textId="77777777" w:rsidR="00CF197E" w:rsidRPr="00DD44D8" w:rsidRDefault="00CF197E" w:rsidP="00821F7F">
            <w:pPr>
              <w:jc w:val="both"/>
              <w:rPr>
                <w:rFonts w:eastAsia="SimHei" w:cstheme="minorHAnsi" w:hint="eastAsia"/>
                <w:b/>
                <w:color w:val="000000"/>
                <w:lang w:eastAsia="zh-CN"/>
              </w:rPr>
            </w:pPr>
          </w:p>
        </w:tc>
      </w:tr>
      <w:tr w:rsidR="00CF197E" w:rsidRPr="00DD44D8" w14:paraId="197CCCAB" w14:textId="77777777" w:rsidTr="00821F7F">
        <w:trPr>
          <w:trHeight w:val="371"/>
          <w:jc w:val="center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CCCA6" w14:textId="74511F4D" w:rsidR="00CF197E" w:rsidRPr="00DD44D8" w:rsidRDefault="00CF197E" w:rsidP="00821F7F">
            <w:pPr>
              <w:rPr>
                <w:rFonts w:eastAsia="SimHei" w:cstheme="minorHAnsi" w:hint="eastAsia"/>
                <w:color w:val="000000"/>
                <w:lang w:eastAsia="zh-CN"/>
              </w:rPr>
            </w:pPr>
            <w:r w:rsidRPr="00DD44D8">
              <w:rPr>
                <w:rStyle w:val="Strong"/>
                <w:rFonts w:eastAsia="SimHei" w:cstheme="minorHAnsi" w:hint="eastAsia"/>
                <w:lang w:eastAsia="zh-CN"/>
              </w:rPr>
              <w:t xml:space="preserve">GPS </w:t>
            </w:r>
            <w:r w:rsidRPr="00DD44D8">
              <w:rPr>
                <w:rStyle w:val="Strong"/>
                <w:rFonts w:eastAsia="SimHei" w:cstheme="minorHAnsi" w:hint="eastAsia"/>
                <w:lang w:eastAsia="zh-CN"/>
              </w:rPr>
              <w:t>坐标</w:t>
            </w:r>
            <w:r w:rsidRPr="00DD44D8">
              <w:rPr>
                <w:rStyle w:val="Strong"/>
                <w:rFonts w:eastAsia="SimHei" w:cstheme="minorHAnsi" w:hint="eastAsia"/>
                <w:lang w:eastAsia="zh-CN"/>
              </w:rPr>
              <w:t xml:space="preserve"> (</w:t>
            </w:r>
            <w:proofErr w:type="spellStart"/>
            <w:r w:rsidRPr="00DD44D8">
              <w:rPr>
                <w:rStyle w:val="Strong"/>
                <w:rFonts w:eastAsia="SimHei" w:cstheme="minorHAnsi" w:hint="eastAsia"/>
                <w:sz w:val="20"/>
                <w:szCs w:val="20"/>
                <w:lang w:eastAsia="zh-CN"/>
              </w:rPr>
              <w:t>DDD.dddddd</w:t>
            </w:r>
            <w:proofErr w:type="spellEnd"/>
            <w:r w:rsidRPr="00DD44D8">
              <w:rPr>
                <w:rStyle w:val="Strong"/>
                <w:rFonts w:eastAsia="SimHei" w:cstheme="minorHAnsi" w:hint="eastAsia"/>
                <w:lang w:eastAsia="zh-CN"/>
              </w:rPr>
              <w:t>)</w:t>
            </w:r>
            <w:r w:rsidRPr="00DD44D8">
              <w:rPr>
                <w:rStyle w:val="Strong"/>
                <w:rFonts w:eastAsia="SimHei" w:cstheme="minorHAnsi" w:hint="eastAsia"/>
                <w:lang w:eastAsia="zh-CN"/>
              </w:rPr>
              <w:t>：</w:t>
            </w:r>
          </w:p>
        </w:tc>
        <w:tc>
          <w:tcPr>
            <w:tcW w:w="1159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CCCAA" w14:textId="77777777" w:rsidR="00CF197E" w:rsidRPr="00DD44D8" w:rsidRDefault="00CF197E" w:rsidP="00821F7F">
            <w:pPr>
              <w:jc w:val="both"/>
              <w:rPr>
                <w:rFonts w:eastAsia="SimHei" w:cstheme="minorHAnsi" w:hint="eastAsia"/>
                <w:b/>
                <w:color w:val="000000"/>
                <w:lang w:eastAsia="zh-CN"/>
              </w:rPr>
            </w:pPr>
          </w:p>
        </w:tc>
      </w:tr>
      <w:tr w:rsidR="002F4CB2" w:rsidRPr="00DD44D8" w14:paraId="197CCCB1" w14:textId="77777777" w:rsidTr="00821F7F">
        <w:trPr>
          <w:trHeight w:val="375"/>
          <w:jc w:val="center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CCCAC" w14:textId="77777777" w:rsidR="002F4CB2" w:rsidRPr="00DD44D8" w:rsidRDefault="002F4CB2" w:rsidP="00821F7F">
            <w:pPr>
              <w:rPr>
                <w:rFonts w:eastAsia="SimHei" w:cstheme="minorHAnsi" w:hint="eastAsia"/>
                <w:lang w:eastAsia="zh-CN"/>
              </w:rPr>
            </w:pPr>
            <w:r w:rsidRPr="00DD44D8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所有人</w:t>
            </w:r>
            <w:r w:rsidRPr="00DD44D8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 xml:space="preserve"> - </w:t>
            </w:r>
            <w:r w:rsidRPr="00DD44D8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联系方式</w:t>
            </w:r>
          </w:p>
        </w:tc>
        <w:tc>
          <w:tcPr>
            <w:tcW w:w="1159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CCCB0" w14:textId="77777777" w:rsidR="002F4CB2" w:rsidRPr="00DD44D8" w:rsidRDefault="002F4CB2" w:rsidP="00821F7F">
            <w:pPr>
              <w:jc w:val="both"/>
              <w:rPr>
                <w:rFonts w:eastAsia="SimHei" w:cstheme="minorHAnsi" w:hint="eastAsia"/>
                <w:color w:val="000000"/>
                <w:lang w:eastAsia="zh-CN"/>
              </w:rPr>
            </w:pPr>
          </w:p>
        </w:tc>
      </w:tr>
      <w:tr w:rsidR="002F4CB2" w:rsidRPr="00DD44D8" w14:paraId="326205F4" w14:textId="77777777" w:rsidTr="00E16205">
        <w:trPr>
          <w:trHeight w:val="1918"/>
          <w:jc w:val="center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D31883" w14:textId="0B22E30C" w:rsidR="002F4CB2" w:rsidRPr="00DD44D8" w:rsidRDefault="002F4CB2" w:rsidP="00FA77CF">
            <w:pPr>
              <w:rPr>
                <w:rFonts w:eastAsia="SimHei" w:cstheme="minorHAnsi" w:hint="eastAsia"/>
                <w:b/>
                <w:color w:val="000000"/>
                <w:lang w:eastAsia="zh-CN"/>
              </w:rPr>
            </w:pPr>
            <w:r w:rsidRPr="00DD44D8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该地点有哪些存货？</w:t>
            </w:r>
          </w:p>
          <w:p w14:paraId="421E7B74" w14:textId="77777777" w:rsidR="002F4CB2" w:rsidRPr="00DD44D8" w:rsidRDefault="002F4CB2" w:rsidP="00842A19">
            <w:pPr>
              <w:rPr>
                <w:rFonts w:eastAsia="SimHei" w:cstheme="minorHAnsi" w:hint="eastAsia"/>
                <w:b/>
                <w:color w:val="000000"/>
                <w:lang w:eastAsia="zh-CN"/>
              </w:rPr>
            </w:pPr>
          </w:p>
        </w:tc>
        <w:tc>
          <w:tcPr>
            <w:tcW w:w="1159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1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838"/>
              <w:gridCol w:w="1641"/>
              <w:gridCol w:w="1624"/>
              <w:gridCol w:w="1699"/>
              <w:gridCol w:w="1622"/>
              <w:gridCol w:w="2022"/>
            </w:tblGrid>
            <w:tr w:rsidR="00E6302E" w:rsidRPr="00DD44D8" w14:paraId="3BBA3E5A" w14:textId="77777777" w:rsidTr="00CE72F6">
              <w:trPr>
                <w:trHeight w:val="61"/>
              </w:trPr>
              <w:tc>
                <w:tcPr>
                  <w:tcW w:w="2830" w:type="dxa"/>
                  <w:gridSpan w:val="2"/>
                  <w:tcBorders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95DBE86" w14:textId="40B022E1" w:rsidR="00E6302E" w:rsidRPr="00DD44D8" w:rsidRDefault="00E6302E" w:rsidP="0074683A">
                  <w:pPr>
                    <w:tabs>
                      <w:tab w:val="left" w:pos="1134"/>
                    </w:tabs>
                    <w:jc w:val="center"/>
                    <w:rPr>
                      <w:rFonts w:eastAsia="SimHei" w:cstheme="minorHAnsi" w:hint="eastAsia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DD44D8">
                    <w:rPr>
                      <w:rFonts w:eastAsia="SimHei" w:cstheme="minorHAnsi" w:hint="eastAsia"/>
                      <w:b/>
                      <w:bCs/>
                      <w:sz w:val="20"/>
                      <w:szCs w:val="20"/>
                      <w:lang w:eastAsia="zh-CN"/>
                    </w:rPr>
                    <w:t>燃料类型</w:t>
                  </w:r>
                </w:p>
              </w:tc>
              <w:tc>
                <w:tcPr>
                  <w:tcW w:w="1641" w:type="dxa"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C62DBF1" w14:textId="3F9D93BF" w:rsidR="00E6302E" w:rsidRPr="00DD44D8" w:rsidRDefault="00E6302E" w:rsidP="0074683A">
                  <w:pPr>
                    <w:tabs>
                      <w:tab w:val="left" w:pos="1134"/>
                    </w:tabs>
                    <w:jc w:val="center"/>
                    <w:rPr>
                      <w:rFonts w:eastAsia="SimHei" w:cstheme="minorHAnsi" w:hint="eastAsia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DD44D8">
                    <w:rPr>
                      <w:rFonts w:eastAsia="SimHei" w:cstheme="minorHAnsi" w:hint="eastAsia"/>
                      <w:b/>
                      <w:bCs/>
                      <w:sz w:val="20"/>
                      <w:szCs w:val="20"/>
                      <w:lang w:eastAsia="zh-CN"/>
                    </w:rPr>
                    <w:t>现场大概数量</w:t>
                  </w:r>
                </w:p>
              </w:tc>
              <w:tc>
                <w:tcPr>
                  <w:tcW w:w="1624" w:type="dxa"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79C8E69" w14:textId="6E6FEE60" w:rsidR="00E6302E" w:rsidRPr="00DD44D8" w:rsidRDefault="00E6302E" w:rsidP="0074683A">
                  <w:pPr>
                    <w:tabs>
                      <w:tab w:val="left" w:pos="1134"/>
                    </w:tabs>
                    <w:jc w:val="center"/>
                    <w:rPr>
                      <w:rFonts w:eastAsia="SimHei" w:cstheme="minorHAnsi" w:hint="eastAsia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DD44D8">
                    <w:rPr>
                      <w:rFonts w:eastAsia="SimHei" w:cstheme="minorHAnsi" w:hint="eastAsia"/>
                      <w:b/>
                      <w:bCs/>
                      <w:sz w:val="20"/>
                      <w:szCs w:val="20"/>
                      <w:lang w:eastAsia="zh-CN"/>
                    </w:rPr>
                    <w:t>销售单位</w:t>
                  </w:r>
                </w:p>
              </w:tc>
              <w:tc>
                <w:tcPr>
                  <w:tcW w:w="1699" w:type="dxa"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60BDE09" w14:textId="642C5D3E" w:rsidR="00E6302E" w:rsidRPr="00DD44D8" w:rsidRDefault="00E6302E" w:rsidP="0074683A">
                  <w:pPr>
                    <w:tabs>
                      <w:tab w:val="left" w:pos="1134"/>
                    </w:tabs>
                    <w:jc w:val="center"/>
                    <w:rPr>
                      <w:rFonts w:eastAsia="SimHei" w:cstheme="minorHAnsi" w:hint="eastAsia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DD44D8">
                    <w:rPr>
                      <w:rFonts w:eastAsia="SimHei" w:cstheme="minorHAnsi" w:hint="eastAsia"/>
                      <w:b/>
                      <w:bCs/>
                      <w:sz w:val="20"/>
                      <w:szCs w:val="20"/>
                      <w:lang w:eastAsia="zh-CN"/>
                    </w:rPr>
                    <w:t>一次可用单位</w:t>
                  </w:r>
                </w:p>
              </w:tc>
              <w:tc>
                <w:tcPr>
                  <w:tcW w:w="1622" w:type="dxa"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C100E50" w14:textId="2C077B24" w:rsidR="00E6302E" w:rsidRPr="00DD44D8" w:rsidRDefault="00E6302E" w:rsidP="0074683A">
                  <w:pPr>
                    <w:tabs>
                      <w:tab w:val="left" w:pos="1134"/>
                    </w:tabs>
                    <w:jc w:val="center"/>
                    <w:rPr>
                      <w:rFonts w:eastAsia="SimHei" w:cstheme="minorHAnsi" w:hint="eastAsia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DD44D8">
                    <w:rPr>
                      <w:rFonts w:eastAsia="SimHei" w:cstheme="minorHAnsi" w:hint="eastAsia"/>
                      <w:b/>
                      <w:bCs/>
                      <w:sz w:val="20"/>
                      <w:szCs w:val="20"/>
                      <w:lang w:eastAsia="zh-CN"/>
                    </w:rPr>
                    <w:t>单价</w:t>
                  </w:r>
                </w:p>
              </w:tc>
              <w:tc>
                <w:tcPr>
                  <w:tcW w:w="2022" w:type="dxa"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7D621404" w14:textId="48312943" w:rsidR="00E6302E" w:rsidRPr="00DD44D8" w:rsidRDefault="00E6302E" w:rsidP="0074683A">
                  <w:pPr>
                    <w:tabs>
                      <w:tab w:val="left" w:pos="1134"/>
                    </w:tabs>
                    <w:jc w:val="center"/>
                    <w:rPr>
                      <w:rFonts w:eastAsia="SimHei" w:cstheme="minorHAnsi" w:hint="eastAsia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DD44D8">
                    <w:rPr>
                      <w:rFonts w:eastAsia="SimHei" w:cstheme="minorHAnsi" w:hint="eastAsia"/>
                      <w:b/>
                      <w:bCs/>
                      <w:sz w:val="20"/>
                      <w:szCs w:val="20"/>
                      <w:lang w:eastAsia="zh-CN"/>
                    </w:rPr>
                    <w:t>货币</w:t>
                  </w:r>
                </w:p>
              </w:tc>
            </w:tr>
            <w:tr w:rsidR="00E6302E" w:rsidRPr="00DD44D8" w14:paraId="55352801" w14:textId="77777777" w:rsidTr="00CE72F6">
              <w:trPr>
                <w:trHeight w:val="209"/>
              </w:trPr>
              <w:tc>
                <w:tcPr>
                  <w:tcW w:w="2830" w:type="dxa"/>
                  <w:gridSpan w:val="2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tcMar>
                    <w:left w:w="0" w:type="dxa"/>
                    <w:right w:w="0" w:type="dxa"/>
                  </w:tcMar>
                </w:tcPr>
                <w:p w14:paraId="72F6D6B0" w14:textId="53B28B5B" w:rsidR="00E6302E" w:rsidRPr="00DD44D8" w:rsidRDefault="00000000" w:rsidP="00FE03AD">
                  <w:pPr>
                    <w:tabs>
                      <w:tab w:val="left" w:pos="1134"/>
                    </w:tabs>
                    <w:jc w:val="left"/>
                    <w:rPr>
                      <w:rFonts w:eastAsia="SimHei" w:cstheme="minorHAnsi" w:hint="eastAsia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 w:hint="eastAsia"/>
                        <w:b/>
                        <w:bCs/>
                        <w:color w:val="000000"/>
                        <w:sz w:val="28"/>
                        <w:szCs w:val="28"/>
                        <w:lang w:eastAsia="zh-CN"/>
                      </w:rPr>
                      <w:id w:val="734584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569F"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3569F" w:rsidRPr="00DD44D8">
                    <w:rPr>
                      <w:rFonts w:eastAsia="SimHei" w:hint="eastAsia"/>
                      <w:lang w:eastAsia="zh-CN"/>
                    </w:rPr>
                    <w:t xml:space="preserve"> 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>柴油</w:t>
                  </w:r>
                </w:p>
              </w:tc>
              <w:tc>
                <w:tcPr>
                  <w:tcW w:w="164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tcMar>
                    <w:left w:w="0" w:type="dxa"/>
                    <w:right w:w="0" w:type="dxa"/>
                  </w:tcMar>
                </w:tcPr>
                <w:p w14:paraId="02970F88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tcMar>
                    <w:left w:w="0" w:type="dxa"/>
                    <w:right w:w="0" w:type="dxa"/>
                  </w:tcMar>
                </w:tcPr>
                <w:p w14:paraId="783B95F7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A78CCB6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tcMar>
                    <w:left w:w="0" w:type="dxa"/>
                    <w:right w:w="0" w:type="dxa"/>
                  </w:tcMar>
                </w:tcPr>
                <w:p w14:paraId="20F52277" w14:textId="17C70E35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202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51860FDD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</w:tr>
            <w:tr w:rsidR="00CE72F6" w:rsidRPr="00DD44D8" w14:paraId="367B0017" w14:textId="77777777" w:rsidTr="00CE72F6">
              <w:trPr>
                <w:trHeight w:val="216"/>
              </w:trPr>
              <w:tc>
                <w:tcPr>
                  <w:tcW w:w="2830" w:type="dxa"/>
                  <w:gridSpan w:val="2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</w:tcPr>
                <w:p w14:paraId="6E1DD658" w14:textId="5A5A6E65" w:rsidR="00E6302E" w:rsidRPr="00DD44D8" w:rsidRDefault="00000000" w:rsidP="00AA046D">
                  <w:pPr>
                    <w:tabs>
                      <w:tab w:val="left" w:pos="1134"/>
                    </w:tabs>
                    <w:jc w:val="left"/>
                    <w:rPr>
                      <w:rFonts w:eastAsia="SimHei" w:cstheme="minorHAnsi" w:hint="eastAsia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 w:hint="eastAsia"/>
                        <w:b/>
                        <w:bCs/>
                        <w:color w:val="000000"/>
                        <w:sz w:val="28"/>
                        <w:szCs w:val="28"/>
                        <w:lang w:eastAsia="zh-CN"/>
                      </w:rPr>
                      <w:id w:val="858084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569F"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3569F" w:rsidRPr="00DD44D8">
                    <w:rPr>
                      <w:rFonts w:eastAsia="SimHei" w:hint="eastAsia"/>
                      <w:lang w:eastAsia="zh-CN"/>
                    </w:rPr>
                    <w:t xml:space="preserve"> 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>汽油</w:t>
                  </w:r>
                </w:p>
              </w:tc>
              <w:tc>
                <w:tcPr>
                  <w:tcW w:w="164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</w:tcPr>
                <w:p w14:paraId="09B4DFA3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</w:tcPr>
                <w:p w14:paraId="7AF438D1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2F2F2" w:themeFill="background1" w:themeFillShade="F2"/>
                </w:tcPr>
                <w:p w14:paraId="73AFE6EC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</w:tcPr>
                <w:p w14:paraId="0634AA82" w14:textId="601729EA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202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2F2F2" w:themeFill="background1" w:themeFillShade="F2"/>
                </w:tcPr>
                <w:p w14:paraId="6630D769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</w:tr>
            <w:tr w:rsidR="00BB43DD" w:rsidRPr="00DD44D8" w14:paraId="5F7BC58D" w14:textId="77777777" w:rsidTr="00BB43DD">
              <w:trPr>
                <w:trHeight w:val="216"/>
              </w:trPr>
              <w:tc>
                <w:tcPr>
                  <w:tcW w:w="2830" w:type="dxa"/>
                  <w:gridSpan w:val="2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tcMar>
                    <w:left w:w="0" w:type="dxa"/>
                    <w:right w:w="0" w:type="dxa"/>
                  </w:tcMar>
                </w:tcPr>
                <w:p w14:paraId="27BF3651" w14:textId="0A2D4E62" w:rsidR="00E6302E" w:rsidRPr="00DD44D8" w:rsidRDefault="00000000" w:rsidP="00AA046D">
                  <w:pPr>
                    <w:tabs>
                      <w:tab w:val="left" w:pos="1134"/>
                    </w:tabs>
                    <w:jc w:val="left"/>
                    <w:rPr>
                      <w:rFonts w:eastAsia="SimHei" w:cstheme="minorHAnsi" w:hint="eastAsia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 w:hint="eastAsia"/>
                        <w:b/>
                        <w:bCs/>
                        <w:color w:val="000000"/>
                        <w:sz w:val="28"/>
                        <w:szCs w:val="28"/>
                        <w:lang w:eastAsia="zh-CN"/>
                      </w:rPr>
                      <w:id w:val="9691687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569F"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3569F" w:rsidRPr="00DD44D8">
                    <w:rPr>
                      <w:rFonts w:eastAsia="SimHei" w:hint="eastAsia"/>
                      <w:lang w:eastAsia="zh-CN"/>
                    </w:rPr>
                    <w:t xml:space="preserve"> 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>喷气燃料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 xml:space="preserve"> A1     </w:t>
                  </w:r>
                </w:p>
              </w:tc>
              <w:tc>
                <w:tcPr>
                  <w:tcW w:w="164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tcMar>
                    <w:left w:w="0" w:type="dxa"/>
                    <w:right w:w="0" w:type="dxa"/>
                  </w:tcMar>
                </w:tcPr>
                <w:p w14:paraId="6D939199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tcMar>
                    <w:left w:w="0" w:type="dxa"/>
                    <w:right w:w="0" w:type="dxa"/>
                  </w:tcMar>
                </w:tcPr>
                <w:p w14:paraId="5145820F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52D3F70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tcMar>
                    <w:left w:w="0" w:type="dxa"/>
                    <w:right w:w="0" w:type="dxa"/>
                  </w:tcMar>
                </w:tcPr>
                <w:p w14:paraId="729B4D71" w14:textId="66AF1108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202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14:paraId="4DE68B2D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</w:tr>
            <w:tr w:rsidR="00CE72F6" w:rsidRPr="00DD44D8" w14:paraId="63D75E2A" w14:textId="77777777" w:rsidTr="00CE72F6">
              <w:trPr>
                <w:trHeight w:val="216"/>
              </w:trPr>
              <w:tc>
                <w:tcPr>
                  <w:tcW w:w="2830" w:type="dxa"/>
                  <w:gridSpan w:val="2"/>
                  <w:tcBorders>
                    <w:top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</w:tcPr>
                <w:p w14:paraId="054CEEC7" w14:textId="09AE9E80" w:rsidR="00E6302E" w:rsidRPr="00DD44D8" w:rsidRDefault="00000000" w:rsidP="00AA046D">
                  <w:pPr>
                    <w:tabs>
                      <w:tab w:val="center" w:pos="705"/>
                      <w:tab w:val="left" w:pos="1134"/>
                      <w:tab w:val="right" w:pos="1410"/>
                    </w:tabs>
                    <w:jc w:val="left"/>
                    <w:rPr>
                      <w:rFonts w:eastAsia="SimHei" w:cstheme="minorHAnsi" w:hint="eastAsia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 w:hint="eastAsia"/>
                        <w:b/>
                        <w:bCs/>
                        <w:color w:val="000000"/>
                        <w:sz w:val="28"/>
                        <w:szCs w:val="28"/>
                        <w:lang w:eastAsia="zh-CN"/>
                      </w:rPr>
                      <w:id w:val="-1434744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569F"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3569F" w:rsidRPr="00DD44D8">
                    <w:rPr>
                      <w:rFonts w:eastAsia="SimHei" w:hint="eastAsia"/>
                      <w:lang w:eastAsia="zh-CN"/>
                    </w:rPr>
                    <w:t xml:space="preserve"> 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>煤油燃气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 xml:space="preserve">     </w:t>
                  </w:r>
                </w:p>
              </w:tc>
              <w:tc>
                <w:tcPr>
                  <w:tcW w:w="164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</w:tcPr>
                <w:p w14:paraId="7370FD0A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</w:tcPr>
                <w:p w14:paraId="50A8640A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2F2F2" w:themeFill="background1" w:themeFillShade="F2"/>
                </w:tcPr>
                <w:p w14:paraId="639C3CAC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2F2F2" w:themeFill="background1" w:themeFillShade="F2"/>
                  <w:tcMar>
                    <w:left w:w="0" w:type="dxa"/>
                    <w:right w:w="0" w:type="dxa"/>
                  </w:tcMar>
                </w:tcPr>
                <w:p w14:paraId="6712B3C4" w14:textId="2C4163BE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202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2F2F2" w:themeFill="background1" w:themeFillShade="F2"/>
                </w:tcPr>
                <w:p w14:paraId="1F023FD6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</w:tr>
            <w:tr w:rsidR="00CE72F6" w:rsidRPr="00DD44D8" w14:paraId="2548D45F" w14:textId="77777777" w:rsidTr="00BB43DD">
              <w:trPr>
                <w:trHeight w:val="216"/>
              </w:trPr>
              <w:tc>
                <w:tcPr>
                  <w:tcW w:w="992" w:type="dxa"/>
                  <w:tcBorders>
                    <w:top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tcMar>
                    <w:left w:w="0" w:type="dxa"/>
                    <w:right w:w="0" w:type="dxa"/>
                  </w:tcMar>
                </w:tcPr>
                <w:p w14:paraId="1A855EDE" w14:textId="703F8DCB" w:rsidR="00E6302E" w:rsidRPr="00DD44D8" w:rsidRDefault="00000000" w:rsidP="000C15C2">
                  <w:pPr>
                    <w:tabs>
                      <w:tab w:val="left" w:pos="1134"/>
                    </w:tabs>
                    <w:jc w:val="left"/>
                    <w:rPr>
                      <w:rFonts w:eastAsia="SimHei" w:cstheme="minorHAnsi" w:hint="eastAsia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 w:hint="eastAsia"/>
                        <w:b/>
                        <w:bCs/>
                        <w:color w:val="000000"/>
                        <w:sz w:val="28"/>
                        <w:szCs w:val="28"/>
                        <w:lang w:eastAsia="zh-CN"/>
                      </w:rPr>
                      <w:id w:val="-7286961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569F"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3569F" w:rsidRPr="00DD44D8">
                    <w:rPr>
                      <w:rFonts w:eastAsia="SimHei" w:cs="Arial" w:hint="eastAsia"/>
                      <w:sz w:val="24"/>
                      <w:szCs w:val="20"/>
                      <w:lang w:eastAsia="zh-CN"/>
                    </w:rPr>
                    <w:t xml:space="preserve"> 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>其他</w:t>
                  </w:r>
                </w:p>
              </w:tc>
              <w:tc>
                <w:tcPr>
                  <w:tcW w:w="183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shd w:val="clear" w:color="auto" w:fill="auto"/>
                </w:tcPr>
                <w:p w14:paraId="58445609" w14:textId="0572A735" w:rsidR="00E6302E" w:rsidRPr="00DD44D8" w:rsidRDefault="00E6302E" w:rsidP="00395FD6">
                  <w:pPr>
                    <w:tabs>
                      <w:tab w:val="left" w:pos="1134"/>
                    </w:tabs>
                    <w:jc w:val="left"/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tcMar>
                    <w:left w:w="0" w:type="dxa"/>
                    <w:right w:w="0" w:type="dxa"/>
                  </w:tcMar>
                </w:tcPr>
                <w:p w14:paraId="50A57CDF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tcMar>
                    <w:left w:w="0" w:type="dxa"/>
                    <w:right w:w="0" w:type="dxa"/>
                  </w:tcMar>
                </w:tcPr>
                <w:p w14:paraId="77B45C89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833560E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tcMar>
                    <w:left w:w="0" w:type="dxa"/>
                    <w:right w:w="0" w:type="dxa"/>
                  </w:tcMar>
                </w:tcPr>
                <w:p w14:paraId="5D4EF8B1" w14:textId="5A9F314E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  <w:tc>
                <w:tcPr>
                  <w:tcW w:w="202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</w:tcBorders>
                </w:tcPr>
                <w:p w14:paraId="384EC590" w14:textId="77777777" w:rsidR="00E6302E" w:rsidRPr="00DD44D8" w:rsidRDefault="00E6302E" w:rsidP="002F4CB2">
                  <w:pPr>
                    <w:tabs>
                      <w:tab w:val="left" w:pos="1134"/>
                    </w:tabs>
                    <w:rPr>
                      <w:rFonts w:eastAsia="SimHei" w:cstheme="minorHAnsi" w:hint="eastAsia"/>
                      <w:lang w:eastAsia="zh-CN"/>
                    </w:rPr>
                  </w:pPr>
                </w:p>
              </w:tc>
            </w:tr>
          </w:tbl>
          <w:p w14:paraId="162F5F27" w14:textId="77777777" w:rsidR="002F4CB2" w:rsidRPr="00DD44D8" w:rsidRDefault="002F4CB2" w:rsidP="00EB1637">
            <w:pPr>
              <w:tabs>
                <w:tab w:val="left" w:pos="1134"/>
              </w:tabs>
              <w:rPr>
                <w:rFonts w:eastAsia="SimHei" w:cstheme="minorHAnsi" w:hint="eastAsia"/>
                <w:lang w:eastAsia="zh-CN"/>
              </w:rPr>
            </w:pPr>
          </w:p>
        </w:tc>
      </w:tr>
      <w:tr w:rsidR="00D62670" w:rsidRPr="00DD44D8" w14:paraId="197CCCD2" w14:textId="77777777" w:rsidTr="00445A4A">
        <w:trPr>
          <w:trHeight w:val="403"/>
          <w:jc w:val="center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CCCCD" w14:textId="77777777" w:rsidR="00D62670" w:rsidRPr="00DD44D8" w:rsidRDefault="00D62670" w:rsidP="00842A19">
            <w:pPr>
              <w:rPr>
                <w:rFonts w:eastAsia="SimHei" w:cstheme="minorHAnsi" w:hint="eastAsia"/>
                <w:lang w:eastAsia="zh-CN"/>
              </w:rPr>
            </w:pPr>
            <w:r w:rsidRPr="00DD44D8">
              <w:rPr>
                <w:rFonts w:eastAsia="SimHei" w:cstheme="minorHAnsi" w:hint="eastAsia"/>
                <w:b/>
                <w:bCs/>
                <w:lang w:eastAsia="zh-CN"/>
              </w:rPr>
              <w:t>是否可以保障定期补充？</w:t>
            </w:r>
          </w:p>
        </w:tc>
        <w:tc>
          <w:tcPr>
            <w:tcW w:w="26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D62670" w:rsidRPr="00DD44D8" w14:paraId="3117E487" w14:textId="77777777" w:rsidTr="00BA3485">
              <w:trPr>
                <w:trHeight w:val="233"/>
              </w:trPr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2127729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078BF50" w14:textId="77777777" w:rsidR="00D62670" w:rsidRPr="00DD44D8" w:rsidRDefault="00D62670" w:rsidP="00BA3485">
                      <w:pPr>
                        <w:jc w:val="both"/>
                        <w:rPr>
                          <w:rFonts w:ascii="Calibri" w:eastAsia="SimHei" w:hAnsi="Calibri" w:cs="Arial" w:hint="eastAsia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029CC" w14:textId="77777777" w:rsidR="00D62670" w:rsidRPr="00DD44D8" w:rsidRDefault="00D62670" w:rsidP="00BA3485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DD44D8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DD44D8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 w:hint="eastAsia"/>
                    <w:b/>
                    <w:bCs/>
                    <w:color w:val="000000"/>
                    <w:sz w:val="28"/>
                    <w:szCs w:val="28"/>
                    <w:lang w:val="en-US" w:eastAsia="zh-CN"/>
                  </w:rPr>
                  <w:id w:val="1943418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5602EC8" w14:textId="77777777" w:rsidR="00D62670" w:rsidRPr="00DD44D8" w:rsidRDefault="00D62670" w:rsidP="00BA3485">
                      <w:pPr>
                        <w:jc w:val="both"/>
                        <w:rPr>
                          <w:rFonts w:ascii="Calibri" w:eastAsia="SimHei" w:hAnsi="Calibri" w:cs="Arial" w:hint="eastAsia"/>
                          <w:color w:val="000000"/>
                          <w:lang w:eastAsia="zh-CN"/>
                        </w:rPr>
                      </w:pPr>
                      <w:r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F86EB" w14:textId="77777777" w:rsidR="00D62670" w:rsidRPr="00DD44D8" w:rsidRDefault="00D62670" w:rsidP="00BA3485">
                  <w:pPr>
                    <w:jc w:val="both"/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</w:pPr>
                  <w:r w:rsidRPr="00DD44D8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 xml:space="preserve"> </w:t>
                  </w:r>
                  <w:r w:rsidRPr="00DD44D8">
                    <w:rPr>
                      <w:rFonts w:ascii="Calibri" w:eastAsia="SimHei" w:hAnsi="Calibri" w:cs="Arial" w:hint="eastAsia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197CCCCE" w14:textId="00574EDA" w:rsidR="00D62670" w:rsidRPr="00DD44D8" w:rsidRDefault="00D62670" w:rsidP="00B671E7">
            <w:pPr>
              <w:jc w:val="left"/>
              <w:rPr>
                <w:rFonts w:eastAsia="SimHei" w:cstheme="minorHAnsi" w:hint="eastAsia"/>
                <w:color w:val="000000"/>
                <w:lang w:eastAsia="zh-CN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CCCCF" w14:textId="3193BDA9" w:rsidR="00D62670" w:rsidRPr="00DD44D8" w:rsidRDefault="00D62670" w:rsidP="008D57BF">
            <w:pPr>
              <w:rPr>
                <w:rFonts w:eastAsia="SimHei" w:cstheme="minorHAnsi" w:hint="eastAsia"/>
                <w:color w:val="000000"/>
                <w:lang w:eastAsia="zh-CN"/>
              </w:rPr>
            </w:pPr>
            <w:r w:rsidRPr="00DD44D8">
              <w:rPr>
                <w:rFonts w:eastAsia="SimHei" w:cstheme="minorHAnsi" w:hint="eastAsia"/>
                <w:b/>
                <w:bCs/>
                <w:color w:val="000000"/>
                <w:lang w:eastAsia="zh-CN"/>
              </w:rPr>
              <w:t>补充频率是怎样的？</w:t>
            </w:r>
          </w:p>
        </w:tc>
        <w:tc>
          <w:tcPr>
            <w:tcW w:w="66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CCCD1" w14:textId="0A794F32" w:rsidR="00D62670" w:rsidRPr="00DD44D8" w:rsidRDefault="00000000" w:rsidP="00D62670">
            <w:pPr>
              <w:jc w:val="both"/>
              <w:rPr>
                <w:rFonts w:eastAsia="SimHei" w:cstheme="minorHAnsi" w:hint="eastAsia"/>
                <w:color w:val="000000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31842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69F" w:rsidRPr="00DD44D8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3569F" w:rsidRPr="00DD44D8">
              <w:rPr>
                <w:rFonts w:eastAsia="SimHei" w:hint="eastAsia"/>
                <w:lang w:eastAsia="zh-CN"/>
              </w:rPr>
              <w:t xml:space="preserve"> </w:t>
            </w:r>
            <w:r w:rsidR="00F3569F" w:rsidRPr="00DD44D8">
              <w:rPr>
                <w:rFonts w:eastAsia="SimHei" w:cs="Arial" w:hint="eastAsia"/>
                <w:lang w:eastAsia="zh-CN"/>
              </w:rPr>
              <w:t>每周</w:t>
            </w:r>
            <w:r w:rsidR="00F3569F" w:rsidRPr="00DD44D8">
              <w:rPr>
                <w:rFonts w:eastAsia="SimHei" w:cs="Arial" w:hint="eastAsia"/>
                <w:lang w:eastAsia="zh-CN"/>
              </w:rPr>
              <w:t xml:space="preserve">            </w:t>
            </w:r>
            <w:r w:rsidR="00F3569F" w:rsidRPr="00DD44D8">
              <w:rPr>
                <w:rFonts w:eastAsia="SimHei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84019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69F" w:rsidRPr="00DD44D8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3569F" w:rsidRPr="00DD44D8">
              <w:rPr>
                <w:rFonts w:eastAsia="SimHei" w:hint="eastAsia"/>
                <w:lang w:eastAsia="zh-CN"/>
              </w:rPr>
              <w:t xml:space="preserve"> </w:t>
            </w:r>
            <w:r w:rsidR="00F3569F" w:rsidRPr="00DD44D8">
              <w:rPr>
                <w:rFonts w:eastAsia="SimHei" w:cs="Arial" w:hint="eastAsia"/>
                <w:lang w:eastAsia="zh-CN"/>
              </w:rPr>
              <w:t>每两个月</w:t>
            </w:r>
            <w:r w:rsidR="00F3569F" w:rsidRPr="00DD44D8">
              <w:rPr>
                <w:rFonts w:eastAsia="SimHei" w:cs="Arial" w:hint="eastAsia"/>
                <w:lang w:eastAsia="zh-CN"/>
              </w:rPr>
              <w:t xml:space="preserve">            </w:t>
            </w:r>
            <w:r w:rsidR="00F3569F" w:rsidRPr="00DD44D8">
              <w:rPr>
                <w:rFonts w:eastAsia="SimHei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133718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69F" w:rsidRPr="00DD44D8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3569F" w:rsidRPr="00DD44D8">
              <w:rPr>
                <w:rFonts w:eastAsia="SimHei" w:hint="eastAsia"/>
                <w:lang w:eastAsia="zh-CN"/>
              </w:rPr>
              <w:t xml:space="preserve"> </w:t>
            </w:r>
            <w:r w:rsidR="00F3569F" w:rsidRPr="00DD44D8">
              <w:rPr>
                <w:rFonts w:eastAsia="SimHei" w:hint="eastAsia"/>
                <w:lang w:eastAsia="zh-CN"/>
              </w:rPr>
              <w:t>每月</w:t>
            </w:r>
            <w:r w:rsidR="00F3569F" w:rsidRPr="00DD44D8">
              <w:rPr>
                <w:rFonts w:eastAsia="SimHei" w:cs="Arial" w:hint="eastAsia"/>
                <w:lang w:eastAsia="zh-CN"/>
              </w:rPr>
              <w:t xml:space="preserve">   </w:t>
            </w:r>
          </w:p>
        </w:tc>
      </w:tr>
      <w:tr w:rsidR="00445A4A" w:rsidRPr="00DD44D8" w14:paraId="3CB56BB8" w14:textId="77777777" w:rsidTr="00DD44D8">
        <w:trPr>
          <w:trHeight w:val="389"/>
          <w:jc w:val="center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5DE617" w14:textId="08C9324F" w:rsidR="00445A4A" w:rsidRPr="00DD44D8" w:rsidRDefault="00445A4A" w:rsidP="00842A19">
            <w:pPr>
              <w:rPr>
                <w:rFonts w:eastAsia="SimHei" w:cstheme="minorHAnsi" w:hint="eastAsia"/>
                <w:b/>
                <w:lang w:eastAsia="zh-CN"/>
              </w:rPr>
            </w:pPr>
            <w:r w:rsidRPr="00DD44D8">
              <w:rPr>
                <w:rFonts w:eastAsia="SimHei" w:cstheme="minorHAnsi" w:hint="eastAsia"/>
                <w:b/>
                <w:bCs/>
                <w:lang w:eastAsia="zh-CN"/>
              </w:rPr>
              <w:t>补充方式是怎样的？</w:t>
            </w:r>
          </w:p>
        </w:tc>
        <w:tc>
          <w:tcPr>
            <w:tcW w:w="26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50D33A" w14:textId="44591612" w:rsidR="00445A4A" w:rsidRPr="00DD44D8" w:rsidRDefault="00000000" w:rsidP="00BA3485">
            <w:pPr>
              <w:jc w:val="both"/>
              <w:rPr>
                <w:rFonts w:eastAsia="SimHei" w:cstheme="minorHAnsi" w:hint="eastAsia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87214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69F" w:rsidRPr="00DD44D8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3569F" w:rsidRPr="00DD44D8">
              <w:rPr>
                <w:rFonts w:eastAsia="SimHei" w:hint="eastAsia"/>
                <w:lang w:eastAsia="zh-CN"/>
              </w:rPr>
              <w:t xml:space="preserve"> </w:t>
            </w:r>
            <w:r w:rsidR="00F3569F" w:rsidRPr="00DD44D8">
              <w:rPr>
                <w:rFonts w:eastAsia="SimHei" w:cs="Arial" w:hint="eastAsia"/>
                <w:lang w:eastAsia="zh-CN"/>
              </w:rPr>
              <w:t>海路</w:t>
            </w:r>
            <w:r w:rsidR="00F3569F" w:rsidRPr="00DD44D8">
              <w:rPr>
                <w:rFonts w:eastAsia="SimHei" w:hint="eastAsia"/>
                <w:lang w:eastAsia="zh-CN"/>
              </w:rPr>
              <w:t xml:space="preserve"> </w:t>
            </w: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10180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69F" w:rsidRPr="00DD44D8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3569F" w:rsidRPr="00DD44D8">
              <w:rPr>
                <w:rFonts w:eastAsia="SimHei" w:hint="eastAsia"/>
                <w:lang w:eastAsia="zh-CN"/>
              </w:rPr>
              <w:t xml:space="preserve"> </w:t>
            </w:r>
            <w:r w:rsidR="00F3569F" w:rsidRPr="00DD44D8">
              <w:rPr>
                <w:rFonts w:eastAsia="SimHei" w:cs="Arial" w:hint="eastAsia"/>
                <w:lang w:eastAsia="zh-CN"/>
              </w:rPr>
              <w:t>公路</w:t>
            </w:r>
          </w:p>
        </w:tc>
        <w:tc>
          <w:tcPr>
            <w:tcW w:w="2270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C42DDE" w14:textId="77777777" w:rsidR="00445A4A" w:rsidRPr="00DD44D8" w:rsidRDefault="00445A4A" w:rsidP="00B671E7">
            <w:pPr>
              <w:rPr>
                <w:rFonts w:eastAsia="SimHei" w:cstheme="minorHAnsi" w:hint="eastAsia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D18F6" w14:textId="4E1AD701" w:rsidR="00445A4A" w:rsidRPr="00DD44D8" w:rsidRDefault="00445A4A" w:rsidP="00B671E7">
            <w:pPr>
              <w:rPr>
                <w:rFonts w:eastAsia="SimHei" w:cstheme="minorHAnsi" w:hint="eastAsia"/>
                <w:color w:val="000000"/>
                <w:lang w:eastAsia="zh-CN"/>
              </w:rPr>
            </w:pPr>
            <w:r w:rsidRPr="00DD44D8">
              <w:rPr>
                <w:rFonts w:eastAsia="SimHei" w:cstheme="minorHAnsi" w:hint="eastAsia"/>
                <w:color w:val="000000"/>
                <w:lang w:eastAsia="zh-CN"/>
              </w:rPr>
              <w:t>其他：</w:t>
            </w:r>
          </w:p>
        </w:tc>
        <w:tc>
          <w:tcPr>
            <w:tcW w:w="56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20504D" w14:textId="13630772" w:rsidR="00445A4A" w:rsidRPr="00DD44D8" w:rsidRDefault="00445A4A" w:rsidP="00B671E7">
            <w:pPr>
              <w:rPr>
                <w:rFonts w:eastAsia="SimHei" w:cstheme="minorHAnsi" w:hint="eastAsia"/>
                <w:color w:val="000000"/>
                <w:lang w:eastAsia="zh-CN"/>
              </w:rPr>
            </w:pPr>
          </w:p>
        </w:tc>
      </w:tr>
      <w:tr w:rsidR="00934994" w:rsidRPr="00DD44D8" w14:paraId="197CCD2E" w14:textId="77777777" w:rsidTr="00844A25">
        <w:trPr>
          <w:trHeight w:val="430"/>
          <w:jc w:val="center"/>
        </w:trPr>
        <w:tc>
          <w:tcPr>
            <w:tcW w:w="31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CCD10" w14:textId="77777777" w:rsidR="00934994" w:rsidRPr="00DD44D8" w:rsidRDefault="00934994" w:rsidP="00842A19">
            <w:pPr>
              <w:rPr>
                <w:rFonts w:eastAsia="SimHei" w:cstheme="minorHAnsi" w:hint="eastAsia"/>
                <w:b/>
                <w:lang w:eastAsia="zh-CN"/>
              </w:rPr>
            </w:pPr>
            <w:r w:rsidRPr="00DD44D8">
              <w:rPr>
                <w:rFonts w:eastAsia="SimHei" w:cstheme="minorHAnsi" w:hint="eastAsia"/>
                <w:b/>
                <w:bCs/>
                <w:lang w:eastAsia="zh-CN"/>
              </w:rPr>
              <w:t>付款方式有哪些？</w:t>
            </w:r>
          </w:p>
          <w:p w14:paraId="197CCD11" w14:textId="77777777" w:rsidR="00934994" w:rsidRPr="00DD44D8" w:rsidRDefault="00934994" w:rsidP="00842A19">
            <w:pPr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1159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13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9"/>
              <w:gridCol w:w="2976"/>
              <w:gridCol w:w="2268"/>
              <w:gridCol w:w="2552"/>
              <w:gridCol w:w="2404"/>
            </w:tblGrid>
            <w:tr w:rsidR="00934994" w:rsidRPr="00DD44D8" w14:paraId="40E718BD" w14:textId="77777777" w:rsidTr="00D1506E">
              <w:tc>
                <w:tcPr>
                  <w:tcW w:w="1169" w:type="dxa"/>
                  <w:tcMar>
                    <w:left w:w="0" w:type="dxa"/>
                    <w:right w:w="0" w:type="dxa"/>
                  </w:tcMar>
                </w:tcPr>
                <w:p w14:paraId="06FC548C" w14:textId="64D46AAC" w:rsidR="00934994" w:rsidRPr="00DD44D8" w:rsidRDefault="00000000" w:rsidP="00842A19">
                  <w:pPr>
                    <w:jc w:val="both"/>
                    <w:rPr>
                      <w:rFonts w:eastAsia="SimHei" w:cstheme="minorHAnsi" w:hint="eastAsia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 w:hint="eastAsia"/>
                        <w:b/>
                        <w:bCs/>
                        <w:color w:val="000000"/>
                        <w:sz w:val="28"/>
                        <w:szCs w:val="28"/>
                        <w:lang w:eastAsia="zh-CN"/>
                      </w:rPr>
                      <w:id w:val="302280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569F"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3569F" w:rsidRPr="00DD44D8">
                    <w:rPr>
                      <w:rFonts w:eastAsia="SimHei" w:hint="eastAsia"/>
                      <w:lang w:eastAsia="zh-CN"/>
                    </w:rPr>
                    <w:t xml:space="preserve"> 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>现金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976" w:type="dxa"/>
                  <w:tcMar>
                    <w:left w:w="0" w:type="dxa"/>
                    <w:right w:w="0" w:type="dxa"/>
                  </w:tcMar>
                </w:tcPr>
                <w:p w14:paraId="5023119A" w14:textId="78F3E802" w:rsidR="00934994" w:rsidRPr="00DD44D8" w:rsidRDefault="00000000" w:rsidP="00DE49B5">
                  <w:pPr>
                    <w:jc w:val="both"/>
                    <w:rPr>
                      <w:rFonts w:eastAsia="SimHei" w:cstheme="minorHAnsi" w:hint="eastAsia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 w:hint="eastAsia"/>
                        <w:b/>
                        <w:bCs/>
                        <w:color w:val="000000"/>
                        <w:sz w:val="28"/>
                        <w:szCs w:val="28"/>
                        <w:lang w:eastAsia="zh-CN"/>
                      </w:rPr>
                      <w:id w:val="783003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569F"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3569F" w:rsidRPr="00DD44D8">
                    <w:rPr>
                      <w:rFonts w:eastAsia="SimHei" w:hint="eastAsia"/>
                      <w:lang w:eastAsia="zh-CN"/>
                    </w:rPr>
                    <w:t xml:space="preserve"> 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>信用卡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>/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>电子支付</w:t>
                  </w:r>
                </w:p>
              </w:tc>
              <w:tc>
                <w:tcPr>
                  <w:tcW w:w="2268" w:type="dxa"/>
                  <w:tcMar>
                    <w:left w:w="0" w:type="dxa"/>
                    <w:right w:w="0" w:type="dxa"/>
                  </w:tcMar>
                </w:tcPr>
                <w:p w14:paraId="19443EB3" w14:textId="4AABBBED" w:rsidR="00934994" w:rsidRPr="00DD44D8" w:rsidRDefault="00000000" w:rsidP="00842A19">
                  <w:pPr>
                    <w:jc w:val="both"/>
                    <w:rPr>
                      <w:rFonts w:eastAsia="SimHei" w:cstheme="minorHAnsi" w:hint="eastAsia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 w:hint="eastAsia"/>
                        <w:b/>
                        <w:bCs/>
                        <w:color w:val="000000"/>
                        <w:sz w:val="28"/>
                        <w:szCs w:val="28"/>
                        <w:lang w:eastAsia="zh-CN"/>
                      </w:rPr>
                      <w:id w:val="19055657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569F"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3569F" w:rsidRPr="00DD44D8">
                    <w:rPr>
                      <w:rFonts w:eastAsia="SimHei" w:hint="eastAsia"/>
                      <w:lang w:eastAsia="zh-CN"/>
                    </w:rPr>
                    <w:t xml:space="preserve"> 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>代金券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</w:tcPr>
                <w:p w14:paraId="6A262993" w14:textId="4CA44F14" w:rsidR="00934994" w:rsidRPr="00DD44D8" w:rsidRDefault="00000000" w:rsidP="00842A19">
                  <w:pPr>
                    <w:jc w:val="both"/>
                    <w:rPr>
                      <w:rFonts w:eastAsia="SimHei" w:cstheme="minorHAnsi" w:hint="eastAsia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 w:hint="eastAsia"/>
                        <w:b/>
                        <w:bCs/>
                        <w:color w:val="000000"/>
                        <w:sz w:val="28"/>
                        <w:szCs w:val="28"/>
                        <w:lang w:eastAsia="zh-CN"/>
                      </w:rPr>
                      <w:id w:val="1502697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569F"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3569F" w:rsidRPr="00DD44D8">
                    <w:rPr>
                      <w:rFonts w:eastAsia="SimHei" w:hint="eastAsia"/>
                      <w:lang w:eastAsia="zh-CN"/>
                    </w:rPr>
                    <w:t xml:space="preserve"> 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>转账</w:t>
                  </w:r>
                </w:p>
              </w:tc>
              <w:tc>
                <w:tcPr>
                  <w:tcW w:w="2404" w:type="dxa"/>
                  <w:tcMar>
                    <w:left w:w="0" w:type="dxa"/>
                    <w:right w:w="0" w:type="dxa"/>
                  </w:tcMar>
                </w:tcPr>
                <w:p w14:paraId="5515D05B" w14:textId="4F57991F" w:rsidR="00934994" w:rsidRPr="00DD44D8" w:rsidRDefault="00000000" w:rsidP="00842A19">
                  <w:pPr>
                    <w:jc w:val="both"/>
                    <w:rPr>
                      <w:rFonts w:eastAsia="SimHei" w:cstheme="minorHAnsi" w:hint="eastAsia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 w:hint="eastAsia"/>
                        <w:b/>
                        <w:bCs/>
                        <w:color w:val="000000"/>
                        <w:sz w:val="28"/>
                        <w:szCs w:val="28"/>
                        <w:lang w:eastAsia="zh-CN"/>
                      </w:rPr>
                      <w:id w:val="-924177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569F"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3569F" w:rsidRPr="00DD44D8">
                    <w:rPr>
                      <w:rFonts w:eastAsia="SimHei" w:hint="eastAsia"/>
                      <w:lang w:eastAsia="zh-CN"/>
                    </w:rPr>
                    <w:t xml:space="preserve"> 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>后付费合同</w:t>
                  </w:r>
                </w:p>
              </w:tc>
            </w:tr>
          </w:tbl>
          <w:p w14:paraId="197CCD2D" w14:textId="69ABF81C" w:rsidR="00934994" w:rsidRPr="00DD44D8" w:rsidRDefault="00934994" w:rsidP="00842A19">
            <w:pPr>
              <w:jc w:val="both"/>
              <w:rPr>
                <w:rFonts w:eastAsia="SimHei" w:cstheme="minorHAnsi" w:hint="eastAsia"/>
                <w:color w:val="000000"/>
                <w:lang w:eastAsia="zh-CN"/>
              </w:rPr>
            </w:pPr>
          </w:p>
        </w:tc>
      </w:tr>
      <w:tr w:rsidR="00E00C69" w:rsidRPr="00DD44D8" w14:paraId="55BEA2C0" w14:textId="77777777" w:rsidTr="00DD44D8">
        <w:trPr>
          <w:trHeight w:val="371"/>
          <w:jc w:val="center"/>
        </w:trPr>
        <w:tc>
          <w:tcPr>
            <w:tcW w:w="311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8D9C17" w14:textId="77777777" w:rsidR="00E00C69" w:rsidRPr="00DD44D8" w:rsidRDefault="00E00C69" w:rsidP="00842A19">
            <w:pPr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A88338" w14:textId="1C1DBE78" w:rsidR="00E00C69" w:rsidRPr="00DD44D8" w:rsidRDefault="00000000" w:rsidP="00842A19">
            <w:pPr>
              <w:jc w:val="both"/>
              <w:rPr>
                <w:rFonts w:eastAsia="SimHei" w:cstheme="minorHAnsi" w:hint="eastAsia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-18276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69F" w:rsidRPr="00DD44D8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3569F" w:rsidRPr="00DD44D8">
              <w:rPr>
                <w:rFonts w:eastAsia="SimHei" w:hint="eastAsia"/>
                <w:lang w:eastAsia="zh-CN"/>
              </w:rPr>
              <w:t xml:space="preserve"> </w:t>
            </w:r>
            <w:r w:rsidR="00F3569F" w:rsidRPr="00DD44D8">
              <w:rPr>
                <w:rFonts w:eastAsia="SimHei" w:cs="Arial" w:hint="eastAsia"/>
                <w:lang w:eastAsia="zh-CN"/>
              </w:rPr>
              <w:t>其他：</w:t>
            </w:r>
          </w:p>
        </w:tc>
        <w:tc>
          <w:tcPr>
            <w:tcW w:w="1017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A9C385" w14:textId="44577822" w:rsidR="00E00C69" w:rsidRPr="00DD44D8" w:rsidRDefault="00E00C69" w:rsidP="00842A19">
            <w:pPr>
              <w:jc w:val="both"/>
              <w:rPr>
                <w:rFonts w:eastAsia="SimHei" w:cstheme="minorHAnsi" w:hint="eastAsia"/>
                <w:lang w:eastAsia="zh-CN"/>
              </w:rPr>
            </w:pPr>
          </w:p>
        </w:tc>
      </w:tr>
      <w:tr w:rsidR="00F61636" w:rsidRPr="00DD44D8" w14:paraId="197CCD44" w14:textId="77777777" w:rsidTr="00F61636">
        <w:trPr>
          <w:trHeight w:val="306"/>
          <w:jc w:val="center"/>
        </w:trPr>
        <w:tc>
          <w:tcPr>
            <w:tcW w:w="31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CCD2F" w14:textId="77777777" w:rsidR="00F61636" w:rsidRPr="00DD44D8" w:rsidRDefault="00F61636" w:rsidP="00842A19">
            <w:pPr>
              <w:rPr>
                <w:rFonts w:eastAsia="SimHei" w:cstheme="minorHAnsi" w:hint="eastAsia"/>
                <w:b/>
                <w:lang w:eastAsia="zh-CN"/>
              </w:rPr>
            </w:pPr>
            <w:r w:rsidRPr="00DD44D8">
              <w:rPr>
                <w:rFonts w:eastAsia="SimHei" w:cstheme="minorHAnsi" w:hint="eastAsia"/>
                <w:b/>
                <w:bCs/>
                <w:lang w:eastAsia="zh-CN"/>
              </w:rPr>
              <w:t>分配形式有哪些？</w:t>
            </w:r>
            <w:r w:rsidRPr="00DD44D8">
              <w:rPr>
                <w:rFonts w:eastAsia="SimHei" w:cstheme="minorHAnsi" w:hint="eastAsia"/>
                <w:color w:val="000000"/>
                <w:lang w:eastAsia="zh-CN"/>
              </w:rPr>
              <w:t xml:space="preserve"> </w:t>
            </w:r>
          </w:p>
        </w:tc>
        <w:tc>
          <w:tcPr>
            <w:tcW w:w="1159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8"/>
              <w:gridCol w:w="3788"/>
              <w:gridCol w:w="3789"/>
            </w:tblGrid>
            <w:tr w:rsidR="00F61636" w:rsidRPr="00DD44D8" w14:paraId="094D9F9F" w14:textId="77777777" w:rsidTr="007C1461">
              <w:tc>
                <w:tcPr>
                  <w:tcW w:w="3788" w:type="dxa"/>
                  <w:tcMar>
                    <w:left w:w="0" w:type="dxa"/>
                    <w:right w:w="0" w:type="dxa"/>
                  </w:tcMar>
                </w:tcPr>
                <w:p w14:paraId="2C1F5708" w14:textId="56131D7C" w:rsidR="00F61636" w:rsidRPr="00DD44D8" w:rsidRDefault="00000000" w:rsidP="00842A19">
                  <w:pPr>
                    <w:jc w:val="both"/>
                    <w:rPr>
                      <w:rFonts w:eastAsia="SimHei" w:cstheme="minorHAnsi" w:hint="eastAsia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 w:hint="eastAsia"/>
                        <w:b/>
                        <w:bCs/>
                        <w:color w:val="000000"/>
                        <w:sz w:val="28"/>
                        <w:szCs w:val="28"/>
                        <w:lang w:eastAsia="zh-CN"/>
                      </w:rPr>
                      <w:id w:val="1308744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569F"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3569F" w:rsidRPr="00DD44D8">
                    <w:rPr>
                      <w:rFonts w:eastAsia="SimHei" w:hint="eastAsia"/>
                      <w:lang w:eastAsia="zh-CN"/>
                    </w:rPr>
                    <w:t xml:space="preserve"> 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>定量配给</w:t>
                  </w:r>
                </w:p>
              </w:tc>
              <w:tc>
                <w:tcPr>
                  <w:tcW w:w="3788" w:type="dxa"/>
                  <w:tcMar>
                    <w:left w:w="0" w:type="dxa"/>
                    <w:right w:w="0" w:type="dxa"/>
                  </w:tcMar>
                </w:tcPr>
                <w:p w14:paraId="495AA319" w14:textId="1E53DC83" w:rsidR="00F61636" w:rsidRPr="00DD44D8" w:rsidRDefault="00000000" w:rsidP="00842A19">
                  <w:pPr>
                    <w:jc w:val="both"/>
                    <w:rPr>
                      <w:rFonts w:eastAsia="SimHei" w:cstheme="minorHAnsi" w:hint="eastAsia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 w:hint="eastAsia"/>
                        <w:b/>
                        <w:bCs/>
                        <w:color w:val="000000"/>
                        <w:sz w:val="28"/>
                        <w:szCs w:val="28"/>
                        <w:lang w:eastAsia="zh-CN"/>
                      </w:rPr>
                      <w:id w:val="-418250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569F"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3569F" w:rsidRPr="00DD44D8">
                    <w:rPr>
                      <w:rFonts w:eastAsia="SimHei" w:hint="eastAsia"/>
                      <w:lang w:eastAsia="zh-CN"/>
                    </w:rPr>
                    <w:t xml:space="preserve"> 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>国家优先顺序</w:t>
                  </w:r>
                </w:p>
              </w:tc>
              <w:tc>
                <w:tcPr>
                  <w:tcW w:w="3789" w:type="dxa"/>
                  <w:tcMar>
                    <w:left w:w="0" w:type="dxa"/>
                    <w:right w:w="0" w:type="dxa"/>
                  </w:tcMar>
                </w:tcPr>
                <w:p w14:paraId="352FE414" w14:textId="742A4325" w:rsidR="00F61636" w:rsidRPr="00DD44D8" w:rsidRDefault="00000000" w:rsidP="00842A19">
                  <w:pPr>
                    <w:jc w:val="both"/>
                    <w:rPr>
                      <w:rFonts w:eastAsia="SimHei" w:cstheme="minorHAnsi" w:hint="eastAsia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 w:hint="eastAsia"/>
                        <w:b/>
                        <w:bCs/>
                        <w:color w:val="000000"/>
                        <w:sz w:val="28"/>
                        <w:szCs w:val="28"/>
                        <w:lang w:eastAsia="zh-CN"/>
                      </w:rPr>
                      <w:id w:val="1145008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3569F" w:rsidRPr="00DD44D8">
                        <w:rPr>
                          <w:rFonts w:ascii="MS Gothic" w:eastAsia="SimHei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F3569F" w:rsidRPr="00DD44D8">
                    <w:rPr>
                      <w:rFonts w:eastAsia="SimHei" w:hint="eastAsia"/>
                      <w:lang w:eastAsia="zh-CN"/>
                    </w:rPr>
                    <w:t xml:space="preserve"> </w:t>
                  </w:r>
                  <w:r w:rsidR="00F3569F" w:rsidRPr="00DD44D8">
                    <w:rPr>
                      <w:rFonts w:eastAsia="SimHei" w:cs="Arial" w:hint="eastAsia"/>
                      <w:lang w:eastAsia="zh-CN"/>
                    </w:rPr>
                    <w:t>天气模式</w:t>
                  </w:r>
                </w:p>
              </w:tc>
            </w:tr>
          </w:tbl>
          <w:p w14:paraId="197CCD43" w14:textId="245700E8" w:rsidR="00F61636" w:rsidRPr="00DD44D8" w:rsidRDefault="00F61636" w:rsidP="00F61636">
            <w:pPr>
              <w:jc w:val="both"/>
              <w:rPr>
                <w:rFonts w:eastAsia="SimHei" w:cstheme="minorHAnsi" w:hint="eastAsia"/>
                <w:color w:val="000000"/>
                <w:lang w:eastAsia="zh-CN"/>
              </w:rPr>
            </w:pPr>
          </w:p>
        </w:tc>
      </w:tr>
      <w:tr w:rsidR="00F61636" w:rsidRPr="00DD44D8" w14:paraId="30F956FA" w14:textId="77777777" w:rsidTr="00DD44D8">
        <w:trPr>
          <w:trHeight w:val="277"/>
          <w:jc w:val="center"/>
        </w:trPr>
        <w:tc>
          <w:tcPr>
            <w:tcW w:w="311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BC82CF" w14:textId="77777777" w:rsidR="00F61636" w:rsidRPr="00DD44D8" w:rsidRDefault="00F61636" w:rsidP="00842A19">
            <w:pPr>
              <w:rPr>
                <w:rFonts w:eastAsia="SimHei" w:cstheme="minorHAnsi" w:hint="eastAsia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5ACB0" w14:textId="4AF4644A" w:rsidR="00F61636" w:rsidRPr="00DD44D8" w:rsidRDefault="00000000" w:rsidP="00842A19">
            <w:pPr>
              <w:jc w:val="both"/>
              <w:rPr>
                <w:rFonts w:eastAsia="SimHei" w:cstheme="minorHAnsi" w:hint="eastAsia"/>
                <w:lang w:eastAsia="zh-CN"/>
              </w:rPr>
            </w:pPr>
            <w:sdt>
              <w:sdtPr>
                <w:rPr>
                  <w:rFonts w:ascii="Calibri" w:eastAsia="SimHei" w:hAnsi="Calibri" w:cs="Arial" w:hint="eastAsia"/>
                  <w:b/>
                  <w:bCs/>
                  <w:color w:val="000000"/>
                  <w:sz w:val="28"/>
                  <w:szCs w:val="28"/>
                  <w:lang w:eastAsia="zh-CN"/>
                </w:rPr>
                <w:id w:val="62844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69F" w:rsidRPr="00DD44D8">
                  <w:rPr>
                    <w:rFonts w:ascii="MS Gothic" w:eastAsia="SimHei" w:hAnsi="MS Gothic" w:cs="Arial" w:hint="eastAsia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F3569F" w:rsidRPr="00DD44D8">
              <w:rPr>
                <w:rFonts w:eastAsia="SimHei" w:hint="eastAsia"/>
                <w:lang w:eastAsia="zh-CN"/>
              </w:rPr>
              <w:t xml:space="preserve"> </w:t>
            </w:r>
            <w:r w:rsidR="00F3569F" w:rsidRPr="00DD44D8">
              <w:rPr>
                <w:rFonts w:eastAsia="SimHei" w:cs="Arial" w:hint="eastAsia"/>
                <w:lang w:eastAsia="zh-CN"/>
              </w:rPr>
              <w:t>其他：</w:t>
            </w:r>
          </w:p>
        </w:tc>
        <w:tc>
          <w:tcPr>
            <w:tcW w:w="1017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3470C" w14:textId="6FE79756" w:rsidR="00F61636" w:rsidRPr="00DD44D8" w:rsidRDefault="00F61636" w:rsidP="00842A19">
            <w:pPr>
              <w:jc w:val="both"/>
              <w:rPr>
                <w:rFonts w:eastAsia="SimHei" w:cstheme="minorHAnsi" w:hint="eastAsia"/>
                <w:lang w:eastAsia="zh-CN"/>
              </w:rPr>
            </w:pPr>
          </w:p>
        </w:tc>
      </w:tr>
      <w:tr w:rsidR="00914011" w:rsidRPr="00DD44D8" w14:paraId="197CCD4A" w14:textId="77777777" w:rsidTr="00613717">
        <w:trPr>
          <w:trHeight w:val="489"/>
          <w:jc w:val="center"/>
        </w:trPr>
        <w:tc>
          <w:tcPr>
            <w:tcW w:w="49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ED14D" w14:textId="67AC4859" w:rsidR="00914011" w:rsidRPr="00DD44D8" w:rsidRDefault="008B28CE" w:rsidP="00445A4A">
            <w:pPr>
              <w:rPr>
                <w:rFonts w:eastAsia="SimHei" w:cstheme="minorHAnsi" w:hint="eastAsia"/>
                <w:color w:val="000000"/>
                <w:lang w:eastAsia="zh-CN"/>
              </w:rPr>
            </w:pPr>
            <w:r w:rsidRPr="00DD44D8">
              <w:rPr>
                <w:rFonts w:eastAsia="SimHei" w:cstheme="minorHAnsi" w:hint="eastAsia"/>
                <w:b/>
                <w:bCs/>
                <w:lang w:eastAsia="zh-CN"/>
              </w:rPr>
              <w:t>描述如何获取燃料供应</w:t>
            </w:r>
            <w:proofErr w:type="gramStart"/>
            <w:r w:rsidRPr="00DD44D8">
              <w:rPr>
                <w:rFonts w:eastAsia="SimHei" w:cstheme="minorHAnsi" w:hint="eastAsia"/>
                <w:b/>
                <w:bCs/>
                <w:lang w:eastAsia="zh-CN"/>
              </w:rPr>
              <w:t>并运输</w:t>
            </w:r>
            <w:proofErr w:type="gramEnd"/>
            <w:r w:rsidRPr="00DD44D8">
              <w:rPr>
                <w:rFonts w:eastAsia="SimHei" w:cstheme="minorHAnsi" w:hint="eastAsia"/>
                <w:b/>
                <w:bCs/>
                <w:lang w:eastAsia="zh-CN"/>
              </w:rPr>
              <w:t>到实地地点？</w:t>
            </w:r>
          </w:p>
        </w:tc>
        <w:tc>
          <w:tcPr>
            <w:tcW w:w="974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CCD49" w14:textId="1E8CA3A6" w:rsidR="00914011" w:rsidRPr="00DD44D8" w:rsidRDefault="00914011" w:rsidP="00842A19">
            <w:pPr>
              <w:spacing w:before="120" w:after="120"/>
              <w:jc w:val="both"/>
              <w:rPr>
                <w:rFonts w:eastAsia="SimHei" w:cstheme="minorHAnsi" w:hint="eastAsia"/>
                <w:color w:val="000000"/>
                <w:lang w:eastAsia="zh-CN"/>
              </w:rPr>
            </w:pPr>
          </w:p>
        </w:tc>
      </w:tr>
    </w:tbl>
    <w:p w14:paraId="197CCD4B" w14:textId="440D657E" w:rsidR="00CA6720" w:rsidRPr="00DD44D8" w:rsidRDefault="00CA6720" w:rsidP="00C031BE">
      <w:pPr>
        <w:jc w:val="both"/>
        <w:rPr>
          <w:rFonts w:eastAsia="SimHei" w:cstheme="minorHAnsi" w:hint="eastAsia"/>
          <w:lang w:eastAsia="zh-CN"/>
        </w:rPr>
      </w:pPr>
    </w:p>
    <w:p w14:paraId="50FB639F" w14:textId="5729A43A" w:rsidR="00064FD1" w:rsidRPr="00DD44D8" w:rsidRDefault="00064FD1" w:rsidP="00C031BE">
      <w:pPr>
        <w:jc w:val="both"/>
        <w:rPr>
          <w:rFonts w:eastAsia="SimHei" w:cstheme="minorHAnsi" w:hint="eastAsia"/>
          <w:lang w:eastAsia="zh-CN"/>
        </w:rPr>
      </w:pPr>
    </w:p>
    <w:p w14:paraId="65063198" w14:textId="77777777" w:rsidR="00064FD1" w:rsidRPr="00DD44D8" w:rsidRDefault="00064FD1" w:rsidP="00C031BE">
      <w:pPr>
        <w:jc w:val="both"/>
        <w:rPr>
          <w:rFonts w:eastAsia="SimHei" w:cstheme="minorHAnsi" w:hint="eastAsia"/>
          <w:lang w:eastAsia="zh-CN"/>
        </w:rPr>
      </w:pPr>
    </w:p>
    <w:sectPr w:rsidR="00064FD1" w:rsidRPr="00DD44D8" w:rsidSect="00D54A5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B341" w14:textId="77777777" w:rsidR="00DA612F" w:rsidRDefault="00DA612F" w:rsidP="00593B0D">
      <w:pPr>
        <w:spacing w:after="0" w:line="240" w:lineRule="auto"/>
      </w:pPr>
      <w:r>
        <w:separator/>
      </w:r>
    </w:p>
  </w:endnote>
  <w:endnote w:type="continuationSeparator" w:id="0">
    <w:p w14:paraId="4A26DE36" w14:textId="77777777" w:rsidR="00DA612F" w:rsidRDefault="00DA612F" w:rsidP="0059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CD52" w14:textId="77777777" w:rsidR="00C031BE" w:rsidRDefault="00C031BE" w:rsidP="00C031BE">
    <w:pPr>
      <w:pStyle w:val="Footer"/>
      <w:jc w:val="right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97CCD54" wp14:editId="197CCD55">
          <wp:simplePos x="0" y="0"/>
          <wp:positionH relativeFrom="column">
            <wp:posOffset>-350182</wp:posOffset>
          </wp:positionH>
          <wp:positionV relativeFrom="paragraph">
            <wp:posOffset>-467360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CD53" w14:textId="77777777" w:rsidR="00C031BE" w:rsidRDefault="00C031BE" w:rsidP="00C031BE">
    <w:pPr>
      <w:pStyle w:val="Footer"/>
      <w:jc w:val="right"/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197CCD56" wp14:editId="197CCD57">
          <wp:simplePos x="0" y="0"/>
          <wp:positionH relativeFrom="column">
            <wp:posOffset>-605147</wp:posOffset>
          </wp:positionH>
          <wp:positionV relativeFrom="paragraph">
            <wp:posOffset>-533977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A7A1" w14:textId="77777777" w:rsidR="00DA612F" w:rsidRDefault="00DA612F" w:rsidP="00593B0D">
      <w:pPr>
        <w:spacing w:after="0" w:line="240" w:lineRule="auto"/>
      </w:pPr>
      <w:r>
        <w:separator/>
      </w:r>
    </w:p>
  </w:footnote>
  <w:footnote w:type="continuationSeparator" w:id="0">
    <w:p w14:paraId="3EBF6CBB" w14:textId="77777777" w:rsidR="00DA612F" w:rsidRDefault="00DA612F" w:rsidP="0059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28503933">
    <w:abstractNumId w:val="6"/>
  </w:num>
  <w:num w:numId="2" w16cid:durableId="2098477346">
    <w:abstractNumId w:val="7"/>
  </w:num>
  <w:num w:numId="3" w16cid:durableId="1587762617">
    <w:abstractNumId w:val="16"/>
  </w:num>
  <w:num w:numId="4" w16cid:durableId="1511488979">
    <w:abstractNumId w:val="1"/>
  </w:num>
  <w:num w:numId="5" w16cid:durableId="1245070169">
    <w:abstractNumId w:val="11"/>
  </w:num>
  <w:num w:numId="6" w16cid:durableId="1763988454">
    <w:abstractNumId w:val="10"/>
  </w:num>
  <w:num w:numId="7" w16cid:durableId="1056440829">
    <w:abstractNumId w:val="12"/>
  </w:num>
  <w:num w:numId="8" w16cid:durableId="1321668">
    <w:abstractNumId w:val="0"/>
  </w:num>
  <w:num w:numId="9" w16cid:durableId="1680428408">
    <w:abstractNumId w:val="5"/>
  </w:num>
  <w:num w:numId="10" w16cid:durableId="2147383967">
    <w:abstractNumId w:val="17"/>
  </w:num>
  <w:num w:numId="11" w16cid:durableId="1872375751">
    <w:abstractNumId w:val="14"/>
  </w:num>
  <w:num w:numId="12" w16cid:durableId="1625884459">
    <w:abstractNumId w:val="4"/>
  </w:num>
  <w:num w:numId="13" w16cid:durableId="1060250879">
    <w:abstractNumId w:val="15"/>
  </w:num>
  <w:num w:numId="14" w16cid:durableId="786386600">
    <w:abstractNumId w:val="8"/>
  </w:num>
  <w:num w:numId="15" w16cid:durableId="1232041478">
    <w:abstractNumId w:val="9"/>
  </w:num>
  <w:num w:numId="16" w16cid:durableId="975723568">
    <w:abstractNumId w:val="13"/>
  </w:num>
  <w:num w:numId="17" w16cid:durableId="909340412">
    <w:abstractNumId w:val="2"/>
  </w:num>
  <w:num w:numId="18" w16cid:durableId="117985615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16CB4"/>
    <w:rsid w:val="00051116"/>
    <w:rsid w:val="00064FD1"/>
    <w:rsid w:val="00086B05"/>
    <w:rsid w:val="00091145"/>
    <w:rsid w:val="000A38C3"/>
    <w:rsid w:val="000A7928"/>
    <w:rsid w:val="000C15C2"/>
    <w:rsid w:val="000E09CC"/>
    <w:rsid w:val="00127425"/>
    <w:rsid w:val="00133C6D"/>
    <w:rsid w:val="00162BBF"/>
    <w:rsid w:val="00175993"/>
    <w:rsid w:val="001E2B82"/>
    <w:rsid w:val="001F48B8"/>
    <w:rsid w:val="00231D56"/>
    <w:rsid w:val="00235201"/>
    <w:rsid w:val="00236214"/>
    <w:rsid w:val="0024547D"/>
    <w:rsid w:val="002C38C6"/>
    <w:rsid w:val="002F4CB2"/>
    <w:rsid w:val="002F6D29"/>
    <w:rsid w:val="00311B81"/>
    <w:rsid w:val="00315C97"/>
    <w:rsid w:val="003518F1"/>
    <w:rsid w:val="0035308A"/>
    <w:rsid w:val="003877A3"/>
    <w:rsid w:val="00395FD6"/>
    <w:rsid w:val="003B5FD4"/>
    <w:rsid w:val="003C6C90"/>
    <w:rsid w:val="003F2A7D"/>
    <w:rsid w:val="004341F9"/>
    <w:rsid w:val="00445A4A"/>
    <w:rsid w:val="00460E33"/>
    <w:rsid w:val="004620B6"/>
    <w:rsid w:val="00462148"/>
    <w:rsid w:val="00485E01"/>
    <w:rsid w:val="005647B5"/>
    <w:rsid w:val="00593B0D"/>
    <w:rsid w:val="005A6334"/>
    <w:rsid w:val="005B6880"/>
    <w:rsid w:val="005E355A"/>
    <w:rsid w:val="0060578C"/>
    <w:rsid w:val="00611587"/>
    <w:rsid w:val="00613717"/>
    <w:rsid w:val="00625B37"/>
    <w:rsid w:val="00660AF5"/>
    <w:rsid w:val="00695D77"/>
    <w:rsid w:val="006A7B01"/>
    <w:rsid w:val="006A7D74"/>
    <w:rsid w:val="006D4437"/>
    <w:rsid w:val="0074683A"/>
    <w:rsid w:val="007868C7"/>
    <w:rsid w:val="007A23A7"/>
    <w:rsid w:val="007C1461"/>
    <w:rsid w:val="007C3834"/>
    <w:rsid w:val="00821F7F"/>
    <w:rsid w:val="008337AE"/>
    <w:rsid w:val="0083440E"/>
    <w:rsid w:val="00847E11"/>
    <w:rsid w:val="008A1C47"/>
    <w:rsid w:val="008B28CE"/>
    <w:rsid w:val="008D5459"/>
    <w:rsid w:val="008D57BF"/>
    <w:rsid w:val="008E6E28"/>
    <w:rsid w:val="00914011"/>
    <w:rsid w:val="00934994"/>
    <w:rsid w:val="009358EA"/>
    <w:rsid w:val="00952EC0"/>
    <w:rsid w:val="00956334"/>
    <w:rsid w:val="009769BF"/>
    <w:rsid w:val="0098334F"/>
    <w:rsid w:val="00997E39"/>
    <w:rsid w:val="009B059C"/>
    <w:rsid w:val="009B35CF"/>
    <w:rsid w:val="009B7939"/>
    <w:rsid w:val="009F1C4A"/>
    <w:rsid w:val="00A1275A"/>
    <w:rsid w:val="00A15FBD"/>
    <w:rsid w:val="00A22CC4"/>
    <w:rsid w:val="00A25742"/>
    <w:rsid w:val="00A479E2"/>
    <w:rsid w:val="00A544C5"/>
    <w:rsid w:val="00A61C12"/>
    <w:rsid w:val="00A73F1D"/>
    <w:rsid w:val="00A86CA9"/>
    <w:rsid w:val="00A9036F"/>
    <w:rsid w:val="00AA046D"/>
    <w:rsid w:val="00AB3130"/>
    <w:rsid w:val="00B0627A"/>
    <w:rsid w:val="00B30C03"/>
    <w:rsid w:val="00B3405E"/>
    <w:rsid w:val="00B671E7"/>
    <w:rsid w:val="00BA3485"/>
    <w:rsid w:val="00BB2DC2"/>
    <w:rsid w:val="00BB43DD"/>
    <w:rsid w:val="00C031BE"/>
    <w:rsid w:val="00C06000"/>
    <w:rsid w:val="00C11AE7"/>
    <w:rsid w:val="00C1229A"/>
    <w:rsid w:val="00C42BE3"/>
    <w:rsid w:val="00CA0AB6"/>
    <w:rsid w:val="00CA6720"/>
    <w:rsid w:val="00CE72F6"/>
    <w:rsid w:val="00CF197E"/>
    <w:rsid w:val="00CF38A9"/>
    <w:rsid w:val="00D045BF"/>
    <w:rsid w:val="00D1506E"/>
    <w:rsid w:val="00D1509B"/>
    <w:rsid w:val="00D33AD0"/>
    <w:rsid w:val="00D361EA"/>
    <w:rsid w:val="00D36A28"/>
    <w:rsid w:val="00D46CC6"/>
    <w:rsid w:val="00D54A5F"/>
    <w:rsid w:val="00D62670"/>
    <w:rsid w:val="00D81534"/>
    <w:rsid w:val="00DA596C"/>
    <w:rsid w:val="00DA612F"/>
    <w:rsid w:val="00DC59C5"/>
    <w:rsid w:val="00DD44D8"/>
    <w:rsid w:val="00DE49B5"/>
    <w:rsid w:val="00DE4AF4"/>
    <w:rsid w:val="00DF3375"/>
    <w:rsid w:val="00DF3402"/>
    <w:rsid w:val="00E00C69"/>
    <w:rsid w:val="00E01B02"/>
    <w:rsid w:val="00E129B8"/>
    <w:rsid w:val="00E16205"/>
    <w:rsid w:val="00E21FC5"/>
    <w:rsid w:val="00E33BBB"/>
    <w:rsid w:val="00E55B1F"/>
    <w:rsid w:val="00E6302E"/>
    <w:rsid w:val="00E679B0"/>
    <w:rsid w:val="00E84D00"/>
    <w:rsid w:val="00E90949"/>
    <w:rsid w:val="00EB1637"/>
    <w:rsid w:val="00EF1595"/>
    <w:rsid w:val="00EF186A"/>
    <w:rsid w:val="00EF2FDF"/>
    <w:rsid w:val="00F030C7"/>
    <w:rsid w:val="00F16A3D"/>
    <w:rsid w:val="00F3569F"/>
    <w:rsid w:val="00F56E96"/>
    <w:rsid w:val="00F570C8"/>
    <w:rsid w:val="00F61636"/>
    <w:rsid w:val="00F853B2"/>
    <w:rsid w:val="00FA77CF"/>
    <w:rsid w:val="00FC1B86"/>
    <w:rsid w:val="00FE03AD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CCC62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C2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03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1BE"/>
  </w:style>
  <w:style w:type="paragraph" w:styleId="Footer">
    <w:name w:val="footer"/>
    <w:basedOn w:val="Normal"/>
    <w:link w:val="FooterChar"/>
    <w:uiPriority w:val="99"/>
    <w:unhideWhenUsed/>
    <w:rsid w:val="00C03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2cc140-f33a-4ad1-b528-9ae9ccdcd93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9D4B68-F967-4A0D-9862-76E97C4E0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C366F-23E5-4FBC-9866-8260CA967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E6A55-D106-4E41-A872-36F58F51F1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176B8E-3774-497A-9207-98C1E8358D4A}">
  <ds:schemaRefs>
    <ds:schemaRef ds:uri="http://schemas.microsoft.com/office/2006/metadata/properties"/>
    <ds:schemaRef ds:uri="http://schemas.microsoft.com/office/infopath/2007/PartnerControls"/>
    <ds:schemaRef ds:uri="f32cc140-f33a-4ad1-b528-9ae9ccdcd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 Florent</dc:creator>
  <cp:lastModifiedBy>Rocco Pellegrino</cp:lastModifiedBy>
  <cp:revision>65</cp:revision>
  <dcterms:created xsi:type="dcterms:W3CDTF">2017-05-04T11:50:00Z</dcterms:created>
  <dcterms:modified xsi:type="dcterms:W3CDTF">2023-03-24T16:12:00Z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