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FA41" w14:textId="36800486" w:rsidR="00FF7237" w:rsidRPr="00993757" w:rsidRDefault="000672D9" w:rsidP="000672D9">
      <w:pPr>
        <w:pStyle w:val="Intestazione"/>
        <w:tabs>
          <w:tab w:val="clear" w:pos="4536"/>
          <w:tab w:val="clear" w:pos="9072"/>
        </w:tabs>
        <w:jc w:val="right"/>
        <w:rPr>
          <w:rFonts w:cs="Arial"/>
          <w:sz w:val="21"/>
          <w:szCs w:val="21"/>
          <w:lang w:val="es-ES"/>
        </w:rPr>
      </w:pPr>
      <w:r w:rsidRPr="00993757">
        <w:rPr>
          <w:noProof/>
          <w:sz w:val="21"/>
          <w:szCs w:val="21"/>
          <w:lang w:val="es"/>
        </w:rPr>
        <mc:AlternateContent>
          <mc:Choice Requires="wps">
            <w:drawing>
              <wp:anchor distT="0" distB="0" distL="114300" distR="114300" simplePos="0" relativeHeight="251658240" behindDoc="0" locked="0" layoutInCell="1" allowOverlap="1" wp14:anchorId="3A57A0F7" wp14:editId="2C5EC2AB">
                <wp:simplePos x="0" y="0"/>
                <wp:positionH relativeFrom="column">
                  <wp:posOffset>-162594</wp:posOffset>
                </wp:positionH>
                <wp:positionV relativeFrom="paragraph">
                  <wp:posOffset>-168910</wp:posOffset>
                </wp:positionV>
                <wp:extent cx="1866900" cy="571500"/>
                <wp:effectExtent l="0" t="0" r="12700" b="12700"/>
                <wp:wrapNone/>
                <wp:docPr id="2" name="CuadroTexto 1">
                  <a:extLst xmlns:a="http://schemas.openxmlformats.org/drawingml/2006/main">
                    <a:ext uri="{FF2B5EF4-FFF2-40B4-BE49-F238E27FC236}">
                      <a16:creationId xmlns:a16="http://schemas.microsoft.com/office/drawing/2014/main" id="{C60002BC-015A-894D-A004-6B7EAA58A69A}"/>
                    </a:ext>
                  </a:extLst>
                </wp:docPr>
                <wp:cNvGraphicFramePr/>
                <a:graphic xmlns:a="http://schemas.openxmlformats.org/drawingml/2006/main">
                  <a:graphicData uri="http://schemas.microsoft.com/office/word/2010/wordprocessingShape">
                    <wps:wsp>
                      <wps:cNvSpPr txBox="1"/>
                      <wps:spPr>
                        <a:xfrm>
                          <a:off x="0" y="0"/>
                          <a:ext cx="1866900" cy="571500"/>
                        </a:xfrm>
                        <a:prstGeom prst="rect">
                          <a:avLst/>
                        </a:prstGeom>
                        <a:solidFill>
                          <a:schemeClr val="bg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BBD703F" w14:textId="77777777" w:rsidR="000672D9" w:rsidRPr="00993757" w:rsidRDefault="000672D9" w:rsidP="000672D9">
                            <w:pPr>
                              <w:jc w:val="center"/>
                              <w:rPr>
                                <w:rFonts w:cs="Arial"/>
                                <w:b/>
                                <w:bCs/>
                                <w:color w:val="C00000"/>
                                <w:sz w:val="28"/>
                                <w:szCs w:val="28"/>
                              </w:rPr>
                            </w:pPr>
                            <w:r w:rsidRPr="00993757">
                              <w:rPr>
                                <w:rFonts w:cs="Arial"/>
                                <w:b/>
                                <w:bCs/>
                                <w:color w:val="C00000"/>
                                <w:sz w:val="28"/>
                                <w:szCs w:val="28"/>
                                <w:lang w:val="es"/>
                              </w:rPr>
                              <w:t>LOGOTIPO DE LA ORGANIZACIÓN</w:t>
                            </w:r>
                          </w:p>
                        </w:txbxContent>
                      </wps:txbx>
                      <wps:bodyPr vertOverflow="clip" horzOverflow="clip" wrap="square" rtlCol="0" anchor="t"/>
                    </wps:wsp>
                  </a:graphicData>
                </a:graphic>
              </wp:anchor>
            </w:drawing>
          </mc:Choice>
          <mc:Fallback>
            <w:pict>
              <v:shapetype w14:anchorId="3A57A0F7" id="_x0000_t202" coordsize="21600,21600" o:spt="202" path="m,l,21600r21600,l21600,xe">
                <v:stroke joinstyle="miter"/>
                <v:path gradientshapeok="t" o:connecttype="rect"/>
              </v:shapetype>
              <v:shape id="CuadroTexto 1" o:spid="_x0000_s1026" type="#_x0000_t202" style="position:absolute;left:0;text-align:left;margin-left:-12.8pt;margin-top:-13.3pt;width:147pt;height: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" fillcolor="white [3212]" strokecolor="#7f7f7f [1601]">
                <v:textbox>
                  <w:txbxContent>
                    <w:p w14:paraId="6BBD703F" w14:textId="77777777" w:rsidR="000672D9" w:rsidRPr="00993757" w:rsidRDefault="000672D9" w:rsidP="000672D9">
                      <w:pPr>
                        <w:jc w:val="center"/>
                        <w:rPr>
                          <w:rFonts w:cs="Arial"/>
                          <w:b/>
                          <w:bCs/>
                          <w:color w:val="C00000"/>
                          <w:sz w:val="28"/>
                          <w:szCs w:val="28"/>
                        </w:rPr>
                      </w:pPr>
                      <w:r w:rsidRPr="00993757">
                        <w:rPr>
                          <w:rFonts w:cs="Arial"/>
                          <w:b/>
                          <w:bCs/>
                          <w:color w:val="C00000"/>
                          <w:sz w:val="28"/>
                          <w:szCs w:val="28"/>
                          <w:lang w:val="es"/>
                        </w:rPr>
                        <w:t>LOGOTIPO DE LA ORGANIZACIÓN</w:t>
                      </w:r>
                    </w:p>
                  </w:txbxContent>
                </v:textbox>
              </v:shape>
            </w:pict>
          </mc:Fallback>
        </mc:AlternateContent>
      </w:r>
      <w:bookmarkStart w:id="0" w:name="_Toc75856777"/>
      <w:bookmarkStart w:id="1" w:name="_Toc389571055"/>
      <w:r w:rsidRPr="00993757">
        <w:rPr>
          <w:b/>
          <w:bCs/>
          <w:sz w:val="44"/>
          <w:szCs w:val="44"/>
          <w:lang w:val="es"/>
        </w:rPr>
        <w:t>INFORME DE LICITACIÓN</w:t>
      </w:r>
      <w:bookmarkEnd w:id="0"/>
      <w:bookmarkEnd w:id="1"/>
    </w:p>
    <w:p w14:paraId="696DFDC3" w14:textId="42310534" w:rsidR="00BD5A70" w:rsidRPr="00993757" w:rsidRDefault="00BD5A70" w:rsidP="00BD5A70">
      <w:pPr>
        <w:jc w:val="center"/>
        <w:rPr>
          <w:rFonts w:cs="Arial"/>
          <w:b/>
          <w:bCs/>
          <w:sz w:val="36"/>
          <w:szCs w:val="36"/>
          <w:lang w:val="es-ES"/>
        </w:rPr>
      </w:pPr>
      <w:bookmarkStart w:id="2" w:name="_Toc389571056"/>
      <w:bookmarkStart w:id="3" w:name="_Toc75856778"/>
    </w:p>
    <w:p w14:paraId="6DA16F82" w14:textId="77777777" w:rsidR="009731BE" w:rsidRPr="00993757" w:rsidRDefault="009731BE" w:rsidP="00BD5A70">
      <w:pPr>
        <w:jc w:val="center"/>
        <w:rPr>
          <w:rFonts w:cs="Arial"/>
          <w:b/>
          <w:bCs/>
          <w:sz w:val="36"/>
          <w:szCs w:val="36"/>
          <w:lang w:val="es-ES"/>
        </w:rPr>
      </w:pPr>
    </w:p>
    <w:p w14:paraId="31D2791D" w14:textId="5F85A2C2" w:rsidR="00FF7237" w:rsidRPr="00993757" w:rsidRDefault="00FF7237" w:rsidP="00BD5A70">
      <w:pPr>
        <w:jc w:val="center"/>
        <w:rPr>
          <w:rFonts w:cs="Arial"/>
          <w:b/>
          <w:bCs/>
          <w:sz w:val="36"/>
          <w:szCs w:val="36"/>
          <w:lang w:val="es-ES"/>
        </w:rPr>
      </w:pPr>
      <w:r>
        <w:rPr>
          <w:rFonts w:cs="Arial"/>
          <w:b/>
          <w:bCs/>
          <w:sz w:val="36"/>
          <w:szCs w:val="36"/>
          <w:lang w:val="es"/>
        </w:rPr>
        <w:t>Nombre del contrato</w:t>
      </w:r>
      <w:bookmarkEnd w:id="2"/>
      <w:bookmarkEnd w:id="3"/>
    </w:p>
    <w:p w14:paraId="727D1DC8" w14:textId="61E284D8" w:rsidR="00CB1BC7" w:rsidRDefault="00FF7237" w:rsidP="00BD5A70">
      <w:pPr>
        <w:jc w:val="center"/>
        <w:rPr>
          <w:rFonts w:cs="Arial"/>
          <w:b/>
          <w:bCs/>
          <w:sz w:val="36"/>
          <w:szCs w:val="36"/>
        </w:rPr>
      </w:pPr>
      <w:bookmarkStart w:id="4" w:name="_Toc75856779"/>
      <w:r>
        <w:rPr>
          <w:rFonts w:cs="Arial"/>
          <w:b/>
          <w:bCs/>
          <w:sz w:val="36"/>
          <w:szCs w:val="36"/>
          <w:lang w:val="es"/>
        </w:rPr>
        <w:t>Referencia de la publicación</w:t>
      </w:r>
      <w:bookmarkEnd w:id="4"/>
    </w:p>
    <w:p w14:paraId="4A0F4496" w14:textId="77777777" w:rsidR="000672D9" w:rsidRDefault="000672D9" w:rsidP="00BD5A70">
      <w:pPr>
        <w:jc w:val="center"/>
        <w:rPr>
          <w:rFonts w:cs="Arial"/>
          <w:b/>
          <w:bCs/>
          <w:sz w:val="36"/>
          <w:szCs w:val="36"/>
        </w:rPr>
      </w:pPr>
    </w:p>
    <w:p w14:paraId="46478D9E" w14:textId="57D9890C" w:rsidR="00993757" w:rsidRDefault="000672D9">
      <w:pPr>
        <w:pStyle w:val="Sommario3"/>
        <w:tabs>
          <w:tab w:val="left" w:pos="1100"/>
          <w:tab w:val="right" w:leader="dot" w:pos="8494"/>
        </w:tabs>
        <w:rPr>
          <w:rFonts w:asciiTheme="minorHAnsi" w:eastAsiaTheme="minorEastAsia" w:hAnsiTheme="minorHAnsi" w:cstheme="minorBidi"/>
          <w:noProof/>
          <w:sz w:val="22"/>
          <w:szCs w:val="22"/>
          <w:lang w:val="it-IT" w:eastAsia="zh-CN"/>
        </w:rPr>
      </w:pPr>
      <w:r>
        <w:rPr>
          <w:rFonts w:eastAsiaTheme="minorEastAsia" w:cs="Arial"/>
          <w:noProof/>
          <w:lang w:val="es"/>
        </w:rPr>
        <w:fldChar w:fldCharType="begin"/>
      </w:r>
      <w:r>
        <w:rPr>
          <w:rFonts w:eastAsiaTheme="minorEastAsia" w:cs="Arial"/>
          <w:noProof/>
        </w:rPr>
        <w:instrText xml:space="preserve"> TOC \o "1-3" \h \z \u </w:instrText>
      </w:r>
      <w:r>
        <w:rPr>
          <w:rFonts w:eastAsiaTheme="minorEastAsia" w:cs="Arial"/>
          <w:noProof/>
        </w:rPr>
        <w:fldChar w:fldCharType="separate"/>
      </w:r>
      <w:hyperlink w:anchor="_Toc129975937" w:history="1">
        <w:r w:rsidR="00993757" w:rsidRPr="004B6D46">
          <w:rPr>
            <w:rStyle w:val="Collegamentoipertestuale"/>
            <w:noProof/>
          </w:rPr>
          <w:t>1.</w:t>
        </w:r>
        <w:r w:rsidR="00993757">
          <w:rPr>
            <w:rFonts w:asciiTheme="minorHAnsi" w:eastAsiaTheme="minorEastAsia" w:hAnsiTheme="minorHAnsi" w:cstheme="minorBidi"/>
            <w:noProof/>
            <w:sz w:val="22"/>
            <w:szCs w:val="22"/>
            <w:lang w:val="it-IT" w:eastAsia="zh-CN"/>
          </w:rPr>
          <w:tab/>
        </w:r>
        <w:r w:rsidR="00993757" w:rsidRPr="004B6D46">
          <w:rPr>
            <w:rStyle w:val="Collegamentoipertestuale"/>
            <w:noProof/>
            <w:lang w:val="es"/>
          </w:rPr>
          <w:t>Contexto</w:t>
        </w:r>
        <w:r w:rsidR="00993757">
          <w:rPr>
            <w:noProof/>
            <w:webHidden/>
          </w:rPr>
          <w:tab/>
        </w:r>
        <w:r w:rsidR="00993757">
          <w:rPr>
            <w:noProof/>
            <w:webHidden/>
          </w:rPr>
          <w:fldChar w:fldCharType="begin"/>
        </w:r>
        <w:r w:rsidR="00993757">
          <w:rPr>
            <w:noProof/>
            <w:webHidden/>
          </w:rPr>
          <w:instrText xml:space="preserve"> PAGEREF _Toc129975937 \h </w:instrText>
        </w:r>
        <w:r w:rsidR="00993757">
          <w:rPr>
            <w:noProof/>
            <w:webHidden/>
          </w:rPr>
        </w:r>
        <w:r w:rsidR="00993757">
          <w:rPr>
            <w:noProof/>
            <w:webHidden/>
          </w:rPr>
          <w:fldChar w:fldCharType="separate"/>
        </w:r>
        <w:r w:rsidR="00993757">
          <w:rPr>
            <w:noProof/>
            <w:webHidden/>
          </w:rPr>
          <w:t>1</w:t>
        </w:r>
        <w:r w:rsidR="00993757">
          <w:rPr>
            <w:noProof/>
            <w:webHidden/>
          </w:rPr>
          <w:fldChar w:fldCharType="end"/>
        </w:r>
      </w:hyperlink>
    </w:p>
    <w:p w14:paraId="4210D1FF" w14:textId="7CCDCFB8" w:rsidR="00993757" w:rsidRDefault="00993757">
      <w:pPr>
        <w:pStyle w:val="Sommario3"/>
        <w:tabs>
          <w:tab w:val="left" w:pos="1100"/>
          <w:tab w:val="right" w:leader="dot" w:pos="8494"/>
        </w:tabs>
        <w:rPr>
          <w:rFonts w:asciiTheme="minorHAnsi" w:eastAsiaTheme="minorEastAsia" w:hAnsiTheme="minorHAnsi" w:cstheme="minorBidi"/>
          <w:noProof/>
          <w:sz w:val="22"/>
          <w:szCs w:val="22"/>
          <w:lang w:val="it-IT" w:eastAsia="zh-CN"/>
        </w:rPr>
      </w:pPr>
      <w:hyperlink w:anchor="_Toc129975938" w:history="1">
        <w:r w:rsidRPr="004B6D46">
          <w:rPr>
            <w:rStyle w:val="Collegamentoipertestuale"/>
            <w:noProof/>
            <w:lang w:val="es-ES"/>
          </w:rPr>
          <w:t>2.</w:t>
        </w:r>
        <w:r>
          <w:rPr>
            <w:rFonts w:asciiTheme="minorHAnsi" w:eastAsiaTheme="minorEastAsia" w:hAnsiTheme="minorHAnsi" w:cstheme="minorBidi"/>
            <w:noProof/>
            <w:sz w:val="22"/>
            <w:szCs w:val="22"/>
            <w:lang w:val="it-IT" w:eastAsia="zh-CN"/>
          </w:rPr>
          <w:tab/>
        </w:r>
        <w:r w:rsidRPr="004B6D46">
          <w:rPr>
            <w:rStyle w:val="Collegamentoipertestuale"/>
            <w:noProof/>
            <w:lang w:val="es"/>
          </w:rPr>
          <w:t>Comité de evaluación de la licitación</w:t>
        </w:r>
        <w:r>
          <w:rPr>
            <w:noProof/>
            <w:webHidden/>
          </w:rPr>
          <w:tab/>
        </w:r>
        <w:r>
          <w:rPr>
            <w:noProof/>
            <w:webHidden/>
          </w:rPr>
          <w:fldChar w:fldCharType="begin"/>
        </w:r>
        <w:r>
          <w:rPr>
            <w:noProof/>
            <w:webHidden/>
          </w:rPr>
          <w:instrText xml:space="preserve"> PAGEREF _Toc129975938 \h </w:instrText>
        </w:r>
        <w:r>
          <w:rPr>
            <w:noProof/>
            <w:webHidden/>
          </w:rPr>
        </w:r>
        <w:r>
          <w:rPr>
            <w:noProof/>
            <w:webHidden/>
          </w:rPr>
          <w:fldChar w:fldCharType="separate"/>
        </w:r>
        <w:r>
          <w:rPr>
            <w:noProof/>
            <w:webHidden/>
          </w:rPr>
          <w:t>1</w:t>
        </w:r>
        <w:r>
          <w:rPr>
            <w:noProof/>
            <w:webHidden/>
          </w:rPr>
          <w:fldChar w:fldCharType="end"/>
        </w:r>
      </w:hyperlink>
    </w:p>
    <w:p w14:paraId="1A54F72F" w14:textId="18DC4F30" w:rsidR="00993757" w:rsidRDefault="00993757">
      <w:pPr>
        <w:pStyle w:val="Sommario3"/>
        <w:tabs>
          <w:tab w:val="left" w:pos="1100"/>
          <w:tab w:val="right" w:leader="dot" w:pos="8494"/>
        </w:tabs>
        <w:rPr>
          <w:rFonts w:asciiTheme="minorHAnsi" w:eastAsiaTheme="minorEastAsia" w:hAnsiTheme="minorHAnsi" w:cstheme="minorBidi"/>
          <w:noProof/>
          <w:sz w:val="22"/>
          <w:szCs w:val="22"/>
          <w:lang w:val="it-IT" w:eastAsia="zh-CN"/>
        </w:rPr>
      </w:pPr>
      <w:hyperlink w:anchor="_Toc129975939" w:history="1">
        <w:r w:rsidRPr="004B6D46">
          <w:rPr>
            <w:rStyle w:val="Collegamentoipertestuale"/>
            <w:noProof/>
          </w:rPr>
          <w:t>3.</w:t>
        </w:r>
        <w:r>
          <w:rPr>
            <w:rFonts w:asciiTheme="minorHAnsi" w:eastAsiaTheme="minorEastAsia" w:hAnsiTheme="minorHAnsi" w:cstheme="minorBidi"/>
            <w:noProof/>
            <w:sz w:val="22"/>
            <w:szCs w:val="22"/>
            <w:lang w:val="it-IT" w:eastAsia="zh-CN"/>
          </w:rPr>
          <w:tab/>
        </w:r>
        <w:r w:rsidRPr="004B6D46">
          <w:rPr>
            <w:rStyle w:val="Collegamentoipertestuale"/>
            <w:noProof/>
            <w:lang w:val="es"/>
          </w:rPr>
          <w:t>Planificación de la licitación</w:t>
        </w:r>
        <w:r>
          <w:rPr>
            <w:noProof/>
            <w:webHidden/>
          </w:rPr>
          <w:tab/>
        </w:r>
        <w:r>
          <w:rPr>
            <w:noProof/>
            <w:webHidden/>
          </w:rPr>
          <w:fldChar w:fldCharType="begin"/>
        </w:r>
        <w:r>
          <w:rPr>
            <w:noProof/>
            <w:webHidden/>
          </w:rPr>
          <w:instrText xml:space="preserve"> PAGEREF _Toc129975939 \h </w:instrText>
        </w:r>
        <w:r>
          <w:rPr>
            <w:noProof/>
            <w:webHidden/>
          </w:rPr>
        </w:r>
        <w:r>
          <w:rPr>
            <w:noProof/>
            <w:webHidden/>
          </w:rPr>
          <w:fldChar w:fldCharType="separate"/>
        </w:r>
        <w:r>
          <w:rPr>
            <w:noProof/>
            <w:webHidden/>
          </w:rPr>
          <w:t>1</w:t>
        </w:r>
        <w:r>
          <w:rPr>
            <w:noProof/>
            <w:webHidden/>
          </w:rPr>
          <w:fldChar w:fldCharType="end"/>
        </w:r>
      </w:hyperlink>
    </w:p>
    <w:p w14:paraId="489B8DDB" w14:textId="67980B17" w:rsidR="00993757" w:rsidRDefault="00993757">
      <w:pPr>
        <w:pStyle w:val="Sommario3"/>
        <w:tabs>
          <w:tab w:val="left" w:pos="1100"/>
          <w:tab w:val="right" w:leader="dot" w:pos="8494"/>
        </w:tabs>
        <w:rPr>
          <w:rFonts w:asciiTheme="minorHAnsi" w:eastAsiaTheme="minorEastAsia" w:hAnsiTheme="minorHAnsi" w:cstheme="minorBidi"/>
          <w:noProof/>
          <w:sz w:val="22"/>
          <w:szCs w:val="22"/>
          <w:lang w:val="it-IT" w:eastAsia="zh-CN"/>
        </w:rPr>
      </w:pPr>
      <w:hyperlink w:anchor="_Toc129975940" w:history="1">
        <w:r w:rsidRPr="004B6D46">
          <w:rPr>
            <w:rStyle w:val="Collegamentoipertestuale"/>
            <w:noProof/>
          </w:rPr>
          <w:t>4.</w:t>
        </w:r>
        <w:r>
          <w:rPr>
            <w:rFonts w:asciiTheme="minorHAnsi" w:eastAsiaTheme="minorEastAsia" w:hAnsiTheme="minorHAnsi" w:cstheme="minorBidi"/>
            <w:noProof/>
            <w:sz w:val="22"/>
            <w:szCs w:val="22"/>
            <w:lang w:val="it-IT" w:eastAsia="zh-CN"/>
          </w:rPr>
          <w:tab/>
        </w:r>
        <w:r w:rsidRPr="004B6D46">
          <w:rPr>
            <w:rStyle w:val="Collegamentoipertestuale"/>
            <w:noProof/>
            <w:lang w:val="es"/>
          </w:rPr>
          <w:t>Evaluación</w:t>
        </w:r>
        <w:r>
          <w:rPr>
            <w:noProof/>
            <w:webHidden/>
          </w:rPr>
          <w:tab/>
        </w:r>
        <w:r>
          <w:rPr>
            <w:noProof/>
            <w:webHidden/>
          </w:rPr>
          <w:fldChar w:fldCharType="begin"/>
        </w:r>
        <w:r>
          <w:rPr>
            <w:noProof/>
            <w:webHidden/>
          </w:rPr>
          <w:instrText xml:space="preserve"> PAGEREF _Toc129975940 \h </w:instrText>
        </w:r>
        <w:r>
          <w:rPr>
            <w:noProof/>
            <w:webHidden/>
          </w:rPr>
        </w:r>
        <w:r>
          <w:rPr>
            <w:noProof/>
            <w:webHidden/>
          </w:rPr>
          <w:fldChar w:fldCharType="separate"/>
        </w:r>
        <w:r>
          <w:rPr>
            <w:noProof/>
            <w:webHidden/>
          </w:rPr>
          <w:t>2</w:t>
        </w:r>
        <w:r>
          <w:rPr>
            <w:noProof/>
            <w:webHidden/>
          </w:rPr>
          <w:fldChar w:fldCharType="end"/>
        </w:r>
      </w:hyperlink>
    </w:p>
    <w:p w14:paraId="129DE4DA" w14:textId="3C665FCF" w:rsidR="00993757" w:rsidRDefault="00993757">
      <w:pPr>
        <w:pStyle w:val="Sommario3"/>
        <w:tabs>
          <w:tab w:val="left" w:pos="1100"/>
          <w:tab w:val="right" w:leader="dot" w:pos="8494"/>
        </w:tabs>
        <w:rPr>
          <w:rFonts w:asciiTheme="minorHAnsi" w:eastAsiaTheme="minorEastAsia" w:hAnsiTheme="minorHAnsi" w:cstheme="minorBidi"/>
          <w:noProof/>
          <w:sz w:val="22"/>
          <w:szCs w:val="22"/>
          <w:lang w:val="it-IT" w:eastAsia="zh-CN"/>
        </w:rPr>
      </w:pPr>
      <w:hyperlink w:anchor="_Toc129975941" w:history="1">
        <w:r w:rsidRPr="004B6D46">
          <w:rPr>
            <w:rStyle w:val="Collegamentoipertestuale"/>
            <w:noProof/>
          </w:rPr>
          <w:t>5.</w:t>
        </w:r>
        <w:r>
          <w:rPr>
            <w:rFonts w:asciiTheme="minorHAnsi" w:eastAsiaTheme="minorEastAsia" w:hAnsiTheme="minorHAnsi" w:cstheme="minorBidi"/>
            <w:noProof/>
            <w:sz w:val="22"/>
            <w:szCs w:val="22"/>
            <w:lang w:val="it-IT" w:eastAsia="zh-CN"/>
          </w:rPr>
          <w:tab/>
        </w:r>
        <w:r w:rsidRPr="004B6D46">
          <w:rPr>
            <w:rStyle w:val="Collegamentoipertestuale"/>
            <w:noProof/>
            <w:lang w:val="es"/>
          </w:rPr>
          <w:t>Conclusión</w:t>
        </w:r>
        <w:r>
          <w:rPr>
            <w:noProof/>
            <w:webHidden/>
          </w:rPr>
          <w:tab/>
        </w:r>
        <w:r>
          <w:rPr>
            <w:noProof/>
            <w:webHidden/>
          </w:rPr>
          <w:fldChar w:fldCharType="begin"/>
        </w:r>
        <w:r>
          <w:rPr>
            <w:noProof/>
            <w:webHidden/>
          </w:rPr>
          <w:instrText xml:space="preserve"> PAGEREF _Toc129975941 \h </w:instrText>
        </w:r>
        <w:r>
          <w:rPr>
            <w:noProof/>
            <w:webHidden/>
          </w:rPr>
        </w:r>
        <w:r>
          <w:rPr>
            <w:noProof/>
            <w:webHidden/>
          </w:rPr>
          <w:fldChar w:fldCharType="separate"/>
        </w:r>
        <w:r>
          <w:rPr>
            <w:noProof/>
            <w:webHidden/>
          </w:rPr>
          <w:t>4</w:t>
        </w:r>
        <w:r>
          <w:rPr>
            <w:noProof/>
            <w:webHidden/>
          </w:rPr>
          <w:fldChar w:fldCharType="end"/>
        </w:r>
      </w:hyperlink>
    </w:p>
    <w:p w14:paraId="4E612DF3" w14:textId="13359058" w:rsidR="00993757" w:rsidRDefault="00993757">
      <w:pPr>
        <w:pStyle w:val="Sommario3"/>
        <w:tabs>
          <w:tab w:val="left" w:pos="1100"/>
          <w:tab w:val="right" w:leader="dot" w:pos="8494"/>
        </w:tabs>
        <w:rPr>
          <w:rFonts w:asciiTheme="minorHAnsi" w:eastAsiaTheme="minorEastAsia" w:hAnsiTheme="minorHAnsi" w:cstheme="minorBidi"/>
          <w:noProof/>
          <w:sz w:val="22"/>
          <w:szCs w:val="22"/>
          <w:lang w:val="it-IT" w:eastAsia="zh-CN"/>
        </w:rPr>
      </w:pPr>
      <w:hyperlink w:anchor="_Toc129975942" w:history="1">
        <w:r w:rsidRPr="004B6D46">
          <w:rPr>
            <w:rStyle w:val="Collegamentoipertestuale"/>
            <w:noProof/>
          </w:rPr>
          <w:t>6.</w:t>
        </w:r>
        <w:r>
          <w:rPr>
            <w:rFonts w:asciiTheme="minorHAnsi" w:eastAsiaTheme="minorEastAsia" w:hAnsiTheme="minorHAnsi" w:cstheme="minorBidi"/>
            <w:noProof/>
            <w:sz w:val="22"/>
            <w:szCs w:val="22"/>
            <w:lang w:val="it-IT" w:eastAsia="zh-CN"/>
          </w:rPr>
          <w:tab/>
        </w:r>
        <w:r w:rsidRPr="004B6D46">
          <w:rPr>
            <w:rStyle w:val="Collegamentoipertestuale"/>
            <w:noProof/>
            <w:lang w:val="es"/>
          </w:rPr>
          <w:t>Firmas</w:t>
        </w:r>
        <w:r>
          <w:rPr>
            <w:noProof/>
            <w:webHidden/>
          </w:rPr>
          <w:tab/>
        </w:r>
        <w:r>
          <w:rPr>
            <w:noProof/>
            <w:webHidden/>
          </w:rPr>
          <w:fldChar w:fldCharType="begin"/>
        </w:r>
        <w:r>
          <w:rPr>
            <w:noProof/>
            <w:webHidden/>
          </w:rPr>
          <w:instrText xml:space="preserve"> PAGEREF _Toc129975942 \h </w:instrText>
        </w:r>
        <w:r>
          <w:rPr>
            <w:noProof/>
            <w:webHidden/>
          </w:rPr>
        </w:r>
        <w:r>
          <w:rPr>
            <w:noProof/>
            <w:webHidden/>
          </w:rPr>
          <w:fldChar w:fldCharType="separate"/>
        </w:r>
        <w:r>
          <w:rPr>
            <w:noProof/>
            <w:webHidden/>
          </w:rPr>
          <w:t>4</w:t>
        </w:r>
        <w:r>
          <w:rPr>
            <w:noProof/>
            <w:webHidden/>
          </w:rPr>
          <w:fldChar w:fldCharType="end"/>
        </w:r>
      </w:hyperlink>
    </w:p>
    <w:p w14:paraId="25F4C28D" w14:textId="012CAA4F" w:rsidR="00996DAA" w:rsidRPr="00993757" w:rsidRDefault="000672D9" w:rsidP="00996DAA">
      <w:pPr>
        <w:rPr>
          <w:rFonts w:eastAsiaTheme="minorEastAsia" w:cs="Arial"/>
          <w:noProof/>
          <w:sz w:val="12"/>
          <w:szCs w:val="12"/>
        </w:rPr>
      </w:pPr>
      <w:r>
        <w:rPr>
          <w:rFonts w:eastAsiaTheme="minorEastAsia" w:cs="Arial"/>
          <w:noProof/>
        </w:rPr>
        <w:fldChar w:fldCharType="end"/>
      </w:r>
    </w:p>
    <w:p w14:paraId="39D85452" w14:textId="77777777" w:rsidR="00E125C8" w:rsidRPr="00BD5A70" w:rsidRDefault="00E125C8" w:rsidP="00141C22">
      <w:pPr>
        <w:pStyle w:val="Titolo3"/>
        <w:shd w:val="clear" w:color="auto" w:fill="D9D9D9"/>
      </w:pPr>
      <w:bookmarkStart w:id="5" w:name="_Toc75856780"/>
      <w:bookmarkStart w:id="6" w:name="_Toc129975937"/>
      <w:r>
        <w:rPr>
          <w:lang w:val="es"/>
        </w:rPr>
        <w:t>Contexto</w:t>
      </w:r>
      <w:bookmarkEnd w:id="5"/>
      <w:bookmarkEnd w:id="6"/>
    </w:p>
    <w:p w14:paraId="3B279100" w14:textId="77777777" w:rsidR="00E125C8" w:rsidRPr="00993757" w:rsidRDefault="00E125C8" w:rsidP="00E125C8">
      <w:pPr>
        <w:rPr>
          <w:rFonts w:cs="Arial"/>
          <w:lang w:val="es-ES"/>
        </w:rPr>
      </w:pPr>
      <w:r>
        <w:rPr>
          <w:rFonts w:cs="Arial"/>
          <w:lang w:val="es"/>
        </w:rPr>
        <w:t>Presente rápidamente el programa / donante / importe estimado / umbral / por qué se ha convocado una licitación</w:t>
      </w:r>
    </w:p>
    <w:p w14:paraId="77F28437" w14:textId="77777777" w:rsidR="00A466AE" w:rsidRPr="00993757" w:rsidRDefault="00A466AE" w:rsidP="00E125C8">
      <w:pPr>
        <w:rPr>
          <w:rFonts w:cs="Arial"/>
          <w:lang w:val="es-ES"/>
        </w:rPr>
      </w:pPr>
    </w:p>
    <w:p w14:paraId="2DC71C4E" w14:textId="77777777" w:rsidR="00A466AE" w:rsidRPr="00993757" w:rsidRDefault="00A466AE" w:rsidP="00141C22">
      <w:pPr>
        <w:pStyle w:val="Titolo3"/>
        <w:shd w:val="clear" w:color="auto" w:fill="D9D9D9"/>
        <w:rPr>
          <w:lang w:val="es-ES"/>
        </w:rPr>
      </w:pPr>
      <w:bookmarkStart w:id="7" w:name="_Toc75856781"/>
      <w:bookmarkStart w:id="8" w:name="_Toc129975938"/>
      <w:r>
        <w:rPr>
          <w:lang w:val="es"/>
        </w:rPr>
        <w:t>Comité de evaluación de la licitación</w:t>
      </w:r>
      <w:bookmarkEnd w:id="7"/>
      <w:bookmarkEnd w:id="8"/>
    </w:p>
    <w:p w14:paraId="4A95AC95" w14:textId="77777777" w:rsidR="00B4235C" w:rsidRPr="00993757" w:rsidRDefault="00B4235C" w:rsidP="00A466AE">
      <w:pPr>
        <w:rPr>
          <w:rFonts w:cs="Arial"/>
          <w:sz w:val="12"/>
          <w:szCs w:val="12"/>
          <w:lang w:val="es-ES"/>
        </w:rPr>
      </w:pPr>
    </w:p>
    <w:p w14:paraId="6B0ABE92" w14:textId="77777777" w:rsidR="00A466AE" w:rsidRPr="00993757" w:rsidRDefault="00A466AE" w:rsidP="00A466AE">
      <w:pPr>
        <w:rPr>
          <w:rFonts w:cs="Arial"/>
          <w:lang w:val="es-ES"/>
        </w:rPr>
      </w:pPr>
      <w:r>
        <w:rPr>
          <w:rFonts w:cs="Arial"/>
          <w:lang w:val="es"/>
        </w:rPr>
        <w:t>El Comité de Evaluación está compuesto por:</w:t>
      </w:r>
    </w:p>
    <w:p w14:paraId="163DDD34" w14:textId="77777777" w:rsidR="00A466AE" w:rsidRPr="00BD5A70" w:rsidRDefault="00A466AE" w:rsidP="00A466AE">
      <w:pPr>
        <w:numPr>
          <w:ilvl w:val="0"/>
          <w:numId w:val="3"/>
        </w:numPr>
        <w:rPr>
          <w:rFonts w:cs="Arial"/>
          <w:highlight w:val="yellow"/>
        </w:rPr>
      </w:pPr>
      <w:r>
        <w:rPr>
          <w:rFonts w:cs="Arial"/>
          <w:highlight w:val="yellow"/>
          <w:lang w:val="es"/>
        </w:rPr>
        <w:t>[nombre] - cargo</w:t>
      </w:r>
    </w:p>
    <w:p w14:paraId="5E5BD899" w14:textId="77777777" w:rsidR="00A466AE" w:rsidRPr="00BD5A70" w:rsidRDefault="00A466AE" w:rsidP="00A466AE">
      <w:pPr>
        <w:numPr>
          <w:ilvl w:val="0"/>
          <w:numId w:val="3"/>
        </w:numPr>
        <w:rPr>
          <w:rFonts w:cs="Arial"/>
          <w:highlight w:val="yellow"/>
        </w:rPr>
      </w:pPr>
      <w:r>
        <w:rPr>
          <w:rFonts w:cs="Arial"/>
          <w:highlight w:val="yellow"/>
          <w:lang w:val="es"/>
        </w:rPr>
        <w:t>[nombre] - cargo</w:t>
      </w:r>
    </w:p>
    <w:p w14:paraId="04915514" w14:textId="77777777" w:rsidR="00A466AE" w:rsidRPr="00BD5A70" w:rsidRDefault="00A466AE" w:rsidP="00A466AE">
      <w:pPr>
        <w:numPr>
          <w:ilvl w:val="0"/>
          <w:numId w:val="3"/>
        </w:numPr>
        <w:rPr>
          <w:rFonts w:cs="Arial"/>
          <w:highlight w:val="yellow"/>
        </w:rPr>
      </w:pPr>
      <w:r>
        <w:rPr>
          <w:rFonts w:cs="Arial"/>
          <w:highlight w:val="yellow"/>
          <w:lang w:val="es"/>
        </w:rPr>
        <w:t>[nombre] - cargo</w:t>
      </w:r>
    </w:p>
    <w:p w14:paraId="56799E88" w14:textId="77777777" w:rsidR="00A466AE" w:rsidRPr="00BD5A70" w:rsidRDefault="00A466AE" w:rsidP="00A466AE">
      <w:pPr>
        <w:numPr>
          <w:ilvl w:val="0"/>
          <w:numId w:val="3"/>
        </w:numPr>
        <w:rPr>
          <w:rFonts w:cs="Arial"/>
          <w:highlight w:val="yellow"/>
        </w:rPr>
      </w:pPr>
      <w:r>
        <w:rPr>
          <w:rFonts w:cs="Arial"/>
          <w:highlight w:val="yellow"/>
          <w:lang w:val="es"/>
        </w:rPr>
        <w:t>[nombre] - cargo</w:t>
      </w:r>
    </w:p>
    <w:p w14:paraId="12C39F13" w14:textId="77777777" w:rsidR="00BB5F75" w:rsidRPr="00BD5A70" w:rsidRDefault="00BB5F75" w:rsidP="00BB5F75">
      <w:pPr>
        <w:rPr>
          <w:rFonts w:cs="Arial"/>
        </w:rPr>
      </w:pPr>
    </w:p>
    <w:p w14:paraId="75BA634E" w14:textId="77777777" w:rsidR="00BB5F75" w:rsidRPr="00993757" w:rsidRDefault="00BB5F75" w:rsidP="00BB5F75">
      <w:pPr>
        <w:rPr>
          <w:rFonts w:cs="Arial"/>
          <w:lang w:val="es-ES"/>
        </w:rPr>
      </w:pPr>
      <w:r>
        <w:rPr>
          <w:rFonts w:cs="Arial"/>
          <w:lang w:val="es"/>
        </w:rPr>
        <w:t>Estos miembros se comprometen a respetar la Declaración de Objetividad y Confidencialidad que firmaron.</w:t>
      </w:r>
    </w:p>
    <w:p w14:paraId="0A80AB83" w14:textId="77777777" w:rsidR="00FF7237" w:rsidRPr="00BD5A70" w:rsidRDefault="00B4235C" w:rsidP="00141C22">
      <w:pPr>
        <w:pStyle w:val="Titolo3"/>
        <w:shd w:val="clear" w:color="auto" w:fill="D9D9D9"/>
      </w:pPr>
      <w:bookmarkStart w:id="9" w:name="_Toc75856782"/>
      <w:bookmarkStart w:id="10" w:name="_Toc129975939"/>
      <w:r>
        <w:rPr>
          <w:lang w:val="es"/>
        </w:rPr>
        <w:t>Planificación de la licitación</w:t>
      </w:r>
      <w:bookmarkEnd w:id="9"/>
      <w:bookmarkEnd w:id="10"/>
    </w:p>
    <w:p w14:paraId="054083F4" w14:textId="77777777" w:rsidR="00FF7237" w:rsidRPr="00993757" w:rsidRDefault="00FF7237">
      <w:pPr>
        <w:rPr>
          <w:rFonts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1629"/>
        <w:gridCol w:w="2131"/>
        <w:gridCol w:w="2626"/>
      </w:tblGrid>
      <w:tr w:rsidR="00BB5F75" w:rsidRPr="00BD5A70" w14:paraId="38814CFC" w14:textId="77777777" w:rsidTr="00993757">
        <w:trPr>
          <w:trHeight w:val="465"/>
          <w:tblHeader/>
        </w:trPr>
        <w:tc>
          <w:tcPr>
            <w:tcW w:w="1338" w:type="pct"/>
            <w:tcBorders>
              <w:bottom w:val="nil"/>
            </w:tcBorders>
            <w:vAlign w:val="center"/>
          </w:tcPr>
          <w:p w14:paraId="1712E66F" w14:textId="77777777" w:rsidR="00BB5F75" w:rsidRPr="00BD5A70" w:rsidRDefault="00BB5F75" w:rsidP="00993757">
            <w:pPr>
              <w:jc w:val="center"/>
              <w:rPr>
                <w:rFonts w:cs="Arial"/>
                <w:sz w:val="20"/>
              </w:rPr>
            </w:pPr>
          </w:p>
        </w:tc>
        <w:tc>
          <w:tcPr>
            <w:tcW w:w="934" w:type="pct"/>
            <w:shd w:val="pct10" w:color="auto" w:fill="FFFFFF"/>
            <w:vAlign w:val="center"/>
          </w:tcPr>
          <w:p w14:paraId="4B1EEC0B" w14:textId="77777777" w:rsidR="00BB5F75" w:rsidRPr="00BD5A70" w:rsidRDefault="00BB5F75" w:rsidP="00993757">
            <w:pPr>
              <w:jc w:val="center"/>
              <w:rPr>
                <w:rFonts w:cs="Arial"/>
                <w:b/>
                <w:sz w:val="20"/>
              </w:rPr>
            </w:pPr>
            <w:r>
              <w:rPr>
                <w:rFonts w:cs="Arial"/>
                <w:b/>
                <w:bCs/>
                <w:sz w:val="20"/>
                <w:lang w:val="es"/>
              </w:rPr>
              <w:t>FECHA</w:t>
            </w:r>
          </w:p>
        </w:tc>
        <w:tc>
          <w:tcPr>
            <w:tcW w:w="1222" w:type="pct"/>
            <w:shd w:val="pct10" w:color="auto" w:fill="FFFFFF"/>
            <w:vAlign w:val="center"/>
          </w:tcPr>
          <w:p w14:paraId="7C5232EA" w14:textId="77777777" w:rsidR="00BB5F75" w:rsidRPr="00BD5A70" w:rsidRDefault="00BB5F75" w:rsidP="00993757">
            <w:pPr>
              <w:jc w:val="center"/>
              <w:rPr>
                <w:rFonts w:cs="Arial"/>
                <w:b/>
                <w:sz w:val="20"/>
              </w:rPr>
            </w:pPr>
            <w:r>
              <w:rPr>
                <w:rFonts w:cs="Arial"/>
                <w:b/>
                <w:bCs/>
                <w:sz w:val="20"/>
                <w:lang w:val="es"/>
              </w:rPr>
              <w:t>Participantes</w:t>
            </w:r>
          </w:p>
        </w:tc>
        <w:tc>
          <w:tcPr>
            <w:tcW w:w="1506" w:type="pct"/>
            <w:tcBorders>
              <w:bottom w:val="nil"/>
            </w:tcBorders>
            <w:shd w:val="pct10" w:color="auto" w:fill="FFFFFF"/>
            <w:vAlign w:val="center"/>
          </w:tcPr>
          <w:p w14:paraId="787841CD" w14:textId="77777777" w:rsidR="00BB5F75" w:rsidRPr="00BD5A70" w:rsidRDefault="00BB5F75" w:rsidP="00993757">
            <w:pPr>
              <w:jc w:val="center"/>
              <w:rPr>
                <w:rFonts w:cs="Arial"/>
                <w:b/>
                <w:sz w:val="20"/>
              </w:rPr>
            </w:pPr>
            <w:r>
              <w:rPr>
                <w:rFonts w:cs="Arial"/>
                <w:b/>
                <w:bCs/>
                <w:sz w:val="20"/>
                <w:lang w:val="es"/>
              </w:rPr>
              <w:t>Objetivos / Resultados</w:t>
            </w:r>
          </w:p>
        </w:tc>
      </w:tr>
      <w:tr w:rsidR="00BB5F75" w:rsidRPr="00993757" w14:paraId="08E3D864" w14:textId="77777777" w:rsidTr="00BB5F75">
        <w:trPr>
          <w:trHeight w:val="465"/>
        </w:trPr>
        <w:tc>
          <w:tcPr>
            <w:tcW w:w="1338" w:type="pct"/>
            <w:shd w:val="pct10" w:color="auto" w:fill="FFFFFF"/>
          </w:tcPr>
          <w:p w14:paraId="53732E98" w14:textId="77777777" w:rsidR="00BB5F75" w:rsidRPr="00BD5A70" w:rsidRDefault="00BB5F75" w:rsidP="009E2E2A">
            <w:pPr>
              <w:spacing w:before="120" w:after="120"/>
              <w:jc w:val="center"/>
              <w:rPr>
                <w:rFonts w:cs="Arial"/>
                <w:b/>
                <w:sz w:val="20"/>
              </w:rPr>
            </w:pPr>
            <w:r>
              <w:rPr>
                <w:rFonts w:cs="Arial"/>
                <w:b/>
                <w:bCs/>
                <w:sz w:val="20"/>
                <w:lang w:val="es"/>
              </w:rPr>
              <w:t>Sesión preparatoria n.º 1</w:t>
            </w:r>
          </w:p>
        </w:tc>
        <w:tc>
          <w:tcPr>
            <w:tcW w:w="934" w:type="pct"/>
          </w:tcPr>
          <w:p w14:paraId="04CF6F43" w14:textId="77777777" w:rsidR="00BB5F75" w:rsidRPr="00BD5A70" w:rsidRDefault="00BB5F75">
            <w:pPr>
              <w:spacing w:before="120" w:after="120"/>
              <w:jc w:val="both"/>
              <w:rPr>
                <w:rFonts w:cs="Arial"/>
                <w:sz w:val="20"/>
              </w:rPr>
            </w:pPr>
          </w:p>
        </w:tc>
        <w:tc>
          <w:tcPr>
            <w:tcW w:w="1222" w:type="pct"/>
          </w:tcPr>
          <w:p w14:paraId="24EC225A" w14:textId="77777777" w:rsidR="00BB5F75" w:rsidRPr="00BD5A70" w:rsidRDefault="00BB5F75">
            <w:pPr>
              <w:spacing w:before="120" w:after="120"/>
              <w:jc w:val="both"/>
              <w:rPr>
                <w:rFonts w:cs="Arial"/>
                <w:sz w:val="20"/>
              </w:rPr>
            </w:pPr>
          </w:p>
        </w:tc>
        <w:tc>
          <w:tcPr>
            <w:tcW w:w="1506" w:type="pct"/>
          </w:tcPr>
          <w:p w14:paraId="11EE9557" w14:textId="77777777" w:rsidR="00BB5F75" w:rsidRPr="00993757" w:rsidRDefault="00BB5F75" w:rsidP="00FA7C3D">
            <w:pPr>
              <w:spacing w:before="120" w:after="120"/>
              <w:rPr>
                <w:rFonts w:cs="Arial"/>
                <w:sz w:val="20"/>
                <w:highlight w:val="yellow"/>
                <w:lang w:val="es-ES"/>
              </w:rPr>
            </w:pPr>
            <w:r>
              <w:rPr>
                <w:rFonts w:cs="Arial"/>
                <w:sz w:val="20"/>
                <w:highlight w:val="yellow"/>
                <w:lang w:val="es"/>
              </w:rPr>
              <w:t>Ejemplo: definición de planificación y lotes</w:t>
            </w:r>
          </w:p>
        </w:tc>
      </w:tr>
      <w:tr w:rsidR="00BB5F75" w:rsidRPr="00993757" w14:paraId="38521D8F" w14:textId="77777777" w:rsidTr="00243985">
        <w:trPr>
          <w:trHeight w:val="465"/>
        </w:trPr>
        <w:tc>
          <w:tcPr>
            <w:tcW w:w="1338" w:type="pct"/>
            <w:shd w:val="pct10" w:color="auto" w:fill="FFFFFF"/>
          </w:tcPr>
          <w:p w14:paraId="27F12722" w14:textId="77777777" w:rsidR="00BB5F75" w:rsidRPr="00BD5A70" w:rsidRDefault="00BB5F75" w:rsidP="009E2E2A">
            <w:pPr>
              <w:spacing w:before="120" w:after="120"/>
              <w:jc w:val="center"/>
              <w:rPr>
                <w:rFonts w:cs="Arial"/>
                <w:b/>
                <w:sz w:val="20"/>
              </w:rPr>
            </w:pPr>
            <w:r>
              <w:rPr>
                <w:rFonts w:cs="Arial"/>
                <w:b/>
                <w:bCs/>
                <w:sz w:val="20"/>
                <w:lang w:val="es"/>
              </w:rPr>
              <w:t>Sesión preparatoria n.º 2</w:t>
            </w:r>
          </w:p>
        </w:tc>
        <w:tc>
          <w:tcPr>
            <w:tcW w:w="934" w:type="pct"/>
          </w:tcPr>
          <w:p w14:paraId="6976FCAB" w14:textId="77777777" w:rsidR="00BB5F75" w:rsidRPr="00BD5A70" w:rsidRDefault="00BB5F75">
            <w:pPr>
              <w:spacing w:before="120" w:after="120"/>
              <w:jc w:val="both"/>
              <w:rPr>
                <w:rFonts w:cs="Arial"/>
                <w:sz w:val="20"/>
              </w:rPr>
            </w:pPr>
          </w:p>
        </w:tc>
        <w:tc>
          <w:tcPr>
            <w:tcW w:w="1222" w:type="pct"/>
            <w:shd w:val="clear" w:color="auto" w:fill="FFFFFF" w:themeFill="background1"/>
          </w:tcPr>
          <w:p w14:paraId="14C82A9A" w14:textId="77777777" w:rsidR="00BB5F75" w:rsidRPr="00BD5A70" w:rsidRDefault="00BB5F75">
            <w:pPr>
              <w:spacing w:before="120" w:after="120"/>
              <w:jc w:val="both"/>
              <w:rPr>
                <w:rFonts w:cs="Arial"/>
                <w:sz w:val="20"/>
              </w:rPr>
            </w:pPr>
          </w:p>
        </w:tc>
        <w:tc>
          <w:tcPr>
            <w:tcW w:w="1506" w:type="pct"/>
            <w:shd w:val="clear" w:color="auto" w:fill="FFFFFF" w:themeFill="background1"/>
          </w:tcPr>
          <w:p w14:paraId="5E1720CC" w14:textId="77777777" w:rsidR="00BB5F75" w:rsidRPr="00993757" w:rsidRDefault="00BB5F75" w:rsidP="00FA7C3D">
            <w:pPr>
              <w:spacing w:before="120" w:after="120"/>
              <w:rPr>
                <w:rFonts w:cs="Arial"/>
                <w:sz w:val="20"/>
                <w:highlight w:val="yellow"/>
                <w:lang w:val="es-ES"/>
              </w:rPr>
            </w:pPr>
            <w:r>
              <w:rPr>
                <w:rFonts w:cs="Arial"/>
                <w:sz w:val="20"/>
                <w:highlight w:val="yellow"/>
                <w:lang w:val="es"/>
              </w:rPr>
              <w:t>Ejemplo: revisión y recapitulación de las especificaciones técnicas</w:t>
            </w:r>
          </w:p>
        </w:tc>
      </w:tr>
      <w:tr w:rsidR="00BB5F75" w:rsidRPr="00993757" w14:paraId="0A20E3FD" w14:textId="77777777" w:rsidTr="00243985">
        <w:trPr>
          <w:trHeight w:val="465"/>
        </w:trPr>
        <w:tc>
          <w:tcPr>
            <w:tcW w:w="1338" w:type="pct"/>
            <w:shd w:val="pct10" w:color="auto" w:fill="FFFFFF"/>
          </w:tcPr>
          <w:p w14:paraId="4144BC8F" w14:textId="77777777" w:rsidR="00BB5F75" w:rsidRPr="00993757" w:rsidRDefault="00BB5F75" w:rsidP="009E2E2A">
            <w:pPr>
              <w:spacing w:before="120" w:after="120"/>
              <w:jc w:val="center"/>
              <w:rPr>
                <w:rFonts w:cs="Arial"/>
                <w:b/>
                <w:sz w:val="20"/>
                <w:lang w:val="es-ES"/>
              </w:rPr>
            </w:pPr>
            <w:r>
              <w:rPr>
                <w:rFonts w:cs="Arial"/>
                <w:b/>
                <w:bCs/>
                <w:sz w:val="20"/>
                <w:lang w:val="es"/>
              </w:rPr>
              <w:t>Plazo de presentación de ofertas</w:t>
            </w:r>
          </w:p>
        </w:tc>
        <w:tc>
          <w:tcPr>
            <w:tcW w:w="934" w:type="pct"/>
          </w:tcPr>
          <w:p w14:paraId="050289FA" w14:textId="77777777" w:rsidR="00BB5F75" w:rsidRPr="00993757" w:rsidRDefault="00BB5F75">
            <w:pPr>
              <w:spacing w:before="120" w:after="120"/>
              <w:jc w:val="both"/>
              <w:rPr>
                <w:rFonts w:cs="Arial"/>
                <w:sz w:val="20"/>
                <w:lang w:val="es-ES"/>
              </w:rPr>
            </w:pPr>
          </w:p>
        </w:tc>
        <w:tc>
          <w:tcPr>
            <w:tcW w:w="1222" w:type="pct"/>
            <w:shd w:val="clear" w:color="auto" w:fill="FFFFFF" w:themeFill="background1"/>
          </w:tcPr>
          <w:p w14:paraId="4D73EEFF" w14:textId="77777777" w:rsidR="00BB5F75" w:rsidRPr="00993757" w:rsidRDefault="00BB5F75">
            <w:pPr>
              <w:spacing w:before="120" w:after="120"/>
              <w:jc w:val="both"/>
              <w:rPr>
                <w:rFonts w:cs="Arial"/>
                <w:sz w:val="20"/>
                <w:lang w:val="es-ES"/>
              </w:rPr>
            </w:pPr>
          </w:p>
        </w:tc>
        <w:tc>
          <w:tcPr>
            <w:tcW w:w="1506" w:type="pct"/>
            <w:shd w:val="clear" w:color="auto" w:fill="FFFFFF" w:themeFill="background1"/>
          </w:tcPr>
          <w:p w14:paraId="73A488CC" w14:textId="77777777" w:rsidR="00BB5F75" w:rsidRPr="00993757" w:rsidRDefault="00BB5F75">
            <w:pPr>
              <w:spacing w:before="120" w:after="120"/>
              <w:jc w:val="both"/>
              <w:rPr>
                <w:rFonts w:cs="Arial"/>
                <w:sz w:val="20"/>
                <w:lang w:val="es-ES"/>
              </w:rPr>
            </w:pPr>
          </w:p>
        </w:tc>
      </w:tr>
      <w:tr w:rsidR="00BB5F75" w:rsidRPr="00993757" w14:paraId="27AD6678" w14:textId="77777777" w:rsidTr="00BB5F75">
        <w:trPr>
          <w:trHeight w:val="465"/>
        </w:trPr>
        <w:tc>
          <w:tcPr>
            <w:tcW w:w="1338" w:type="pct"/>
            <w:shd w:val="pct10" w:color="auto" w:fill="FFFFFF"/>
          </w:tcPr>
          <w:p w14:paraId="2AD7075A" w14:textId="77777777" w:rsidR="00BB5F75" w:rsidRPr="00993757" w:rsidRDefault="00BB5F75" w:rsidP="009E2E2A">
            <w:pPr>
              <w:spacing w:before="120" w:after="120"/>
              <w:jc w:val="center"/>
              <w:rPr>
                <w:rFonts w:cs="Arial"/>
                <w:b/>
                <w:sz w:val="20"/>
                <w:lang w:val="es-ES"/>
              </w:rPr>
            </w:pPr>
            <w:r>
              <w:rPr>
                <w:rFonts w:cs="Arial"/>
                <w:b/>
                <w:bCs/>
                <w:sz w:val="20"/>
                <w:lang w:val="es"/>
              </w:rPr>
              <w:t>Sesión de apertura de plicas</w:t>
            </w:r>
          </w:p>
        </w:tc>
        <w:tc>
          <w:tcPr>
            <w:tcW w:w="934" w:type="pct"/>
          </w:tcPr>
          <w:p w14:paraId="1641C224" w14:textId="77777777" w:rsidR="00BB5F75" w:rsidRPr="00993757" w:rsidRDefault="00BB5F75">
            <w:pPr>
              <w:spacing w:before="120" w:after="120"/>
              <w:jc w:val="both"/>
              <w:rPr>
                <w:rFonts w:cs="Arial"/>
                <w:sz w:val="20"/>
                <w:lang w:val="es-ES"/>
              </w:rPr>
            </w:pPr>
          </w:p>
        </w:tc>
        <w:tc>
          <w:tcPr>
            <w:tcW w:w="1222" w:type="pct"/>
          </w:tcPr>
          <w:p w14:paraId="73C1ACA0" w14:textId="77777777" w:rsidR="00BB5F75" w:rsidRPr="00993757" w:rsidRDefault="00BB5F75">
            <w:pPr>
              <w:spacing w:before="120" w:after="120"/>
              <w:jc w:val="both"/>
              <w:rPr>
                <w:rFonts w:cs="Arial"/>
                <w:sz w:val="20"/>
                <w:lang w:val="es-ES"/>
              </w:rPr>
            </w:pPr>
          </w:p>
        </w:tc>
        <w:tc>
          <w:tcPr>
            <w:tcW w:w="1506" w:type="pct"/>
          </w:tcPr>
          <w:p w14:paraId="68087640" w14:textId="77777777" w:rsidR="00BB5F75" w:rsidRPr="00993757" w:rsidRDefault="00BB5F75">
            <w:pPr>
              <w:spacing w:before="120" w:after="120"/>
              <w:jc w:val="both"/>
              <w:rPr>
                <w:rFonts w:cs="Arial"/>
                <w:sz w:val="20"/>
                <w:lang w:val="es-ES"/>
              </w:rPr>
            </w:pPr>
          </w:p>
        </w:tc>
      </w:tr>
      <w:tr w:rsidR="00BB5F75" w:rsidRPr="00BD5A70" w14:paraId="34269C1C" w14:textId="77777777" w:rsidTr="00BB5F75">
        <w:trPr>
          <w:trHeight w:val="465"/>
        </w:trPr>
        <w:tc>
          <w:tcPr>
            <w:tcW w:w="1338" w:type="pct"/>
            <w:shd w:val="pct10" w:color="auto" w:fill="FFFFFF"/>
          </w:tcPr>
          <w:p w14:paraId="4240CEAE" w14:textId="2D2883E8" w:rsidR="00BB5F75" w:rsidRPr="00BD5A70" w:rsidRDefault="00BB5F75" w:rsidP="009E2E2A">
            <w:pPr>
              <w:spacing w:before="120" w:after="120"/>
              <w:jc w:val="center"/>
              <w:rPr>
                <w:rFonts w:cs="Arial"/>
                <w:b/>
                <w:sz w:val="20"/>
              </w:rPr>
            </w:pPr>
            <w:r>
              <w:rPr>
                <w:rFonts w:cs="Arial"/>
                <w:b/>
                <w:bCs/>
                <w:sz w:val="20"/>
                <w:lang w:val="es"/>
              </w:rPr>
              <w:lastRenderedPageBreak/>
              <w:t>Reunión interna n.º 1:</w:t>
            </w:r>
          </w:p>
        </w:tc>
        <w:tc>
          <w:tcPr>
            <w:tcW w:w="934" w:type="pct"/>
          </w:tcPr>
          <w:p w14:paraId="4B45AED2" w14:textId="77777777" w:rsidR="00BB5F75" w:rsidRPr="00BD5A70" w:rsidRDefault="00BB5F75">
            <w:pPr>
              <w:spacing w:before="120" w:after="120"/>
              <w:jc w:val="both"/>
              <w:rPr>
                <w:rFonts w:cs="Arial"/>
                <w:sz w:val="20"/>
              </w:rPr>
            </w:pPr>
          </w:p>
        </w:tc>
        <w:tc>
          <w:tcPr>
            <w:tcW w:w="1222" w:type="pct"/>
          </w:tcPr>
          <w:p w14:paraId="4B507E50" w14:textId="77777777" w:rsidR="00BB5F75" w:rsidRPr="00BD5A70" w:rsidRDefault="00BB5F75">
            <w:pPr>
              <w:spacing w:before="120" w:after="120"/>
              <w:jc w:val="both"/>
              <w:rPr>
                <w:rFonts w:cs="Arial"/>
                <w:sz w:val="20"/>
              </w:rPr>
            </w:pPr>
          </w:p>
        </w:tc>
        <w:tc>
          <w:tcPr>
            <w:tcW w:w="1506" w:type="pct"/>
          </w:tcPr>
          <w:p w14:paraId="6A0A9C99" w14:textId="1B1B2019" w:rsidR="00BB5F75" w:rsidRPr="00BD5A70" w:rsidRDefault="00243985" w:rsidP="00FA7C3D">
            <w:pPr>
              <w:spacing w:before="120" w:after="120"/>
              <w:rPr>
                <w:rFonts w:cs="Arial"/>
                <w:sz w:val="20"/>
              </w:rPr>
            </w:pPr>
            <w:r>
              <w:rPr>
                <w:rFonts w:cs="Arial"/>
                <w:b/>
                <w:bCs/>
                <w:sz w:val="20"/>
                <w:highlight w:val="yellow"/>
                <w:lang w:val="es"/>
              </w:rPr>
              <w:t>Ejemplo:  Muestra de evaluación</w:t>
            </w:r>
          </w:p>
        </w:tc>
      </w:tr>
      <w:tr w:rsidR="00BB5F75" w:rsidRPr="00BD5A70" w14:paraId="52080A30" w14:textId="77777777" w:rsidTr="00BB5F75">
        <w:trPr>
          <w:trHeight w:val="465"/>
        </w:trPr>
        <w:tc>
          <w:tcPr>
            <w:tcW w:w="1338" w:type="pct"/>
            <w:shd w:val="pct10" w:color="auto" w:fill="FFFFFF"/>
          </w:tcPr>
          <w:p w14:paraId="483FA1AF" w14:textId="0659217E" w:rsidR="00BB5F75" w:rsidRPr="00BD5A70" w:rsidRDefault="00BB5F75" w:rsidP="009E2E2A">
            <w:pPr>
              <w:spacing w:before="120" w:after="120"/>
              <w:jc w:val="center"/>
              <w:rPr>
                <w:rFonts w:cs="Arial"/>
                <w:b/>
                <w:sz w:val="20"/>
              </w:rPr>
            </w:pPr>
            <w:r>
              <w:rPr>
                <w:rFonts w:cs="Arial"/>
                <w:b/>
                <w:bCs/>
                <w:sz w:val="20"/>
                <w:lang w:val="es"/>
              </w:rPr>
              <w:t>Reunión interna n.º 2:</w:t>
            </w:r>
          </w:p>
        </w:tc>
        <w:tc>
          <w:tcPr>
            <w:tcW w:w="934" w:type="pct"/>
          </w:tcPr>
          <w:p w14:paraId="4C2A834D" w14:textId="77777777" w:rsidR="00BB5F75" w:rsidRPr="00BD5A70" w:rsidRDefault="00BB5F75">
            <w:pPr>
              <w:spacing w:before="120" w:after="120"/>
              <w:jc w:val="both"/>
              <w:rPr>
                <w:rFonts w:cs="Arial"/>
                <w:sz w:val="20"/>
              </w:rPr>
            </w:pPr>
          </w:p>
        </w:tc>
        <w:tc>
          <w:tcPr>
            <w:tcW w:w="1222" w:type="pct"/>
          </w:tcPr>
          <w:p w14:paraId="15FBFAD1" w14:textId="77777777" w:rsidR="00BB5F75" w:rsidRPr="00BD5A70" w:rsidRDefault="00BB5F75">
            <w:pPr>
              <w:spacing w:before="120" w:after="120"/>
              <w:jc w:val="both"/>
              <w:rPr>
                <w:rFonts w:cs="Arial"/>
                <w:sz w:val="20"/>
              </w:rPr>
            </w:pPr>
          </w:p>
        </w:tc>
        <w:tc>
          <w:tcPr>
            <w:tcW w:w="1506" w:type="pct"/>
          </w:tcPr>
          <w:p w14:paraId="7ED1CF3B" w14:textId="77777777" w:rsidR="00BB5F75" w:rsidRPr="00BD5A70" w:rsidRDefault="00243985">
            <w:pPr>
              <w:spacing w:before="120" w:after="120"/>
              <w:jc w:val="both"/>
              <w:rPr>
                <w:rFonts w:cs="Arial"/>
                <w:sz w:val="20"/>
              </w:rPr>
            </w:pPr>
            <w:r>
              <w:rPr>
                <w:rFonts w:cs="Arial"/>
                <w:b/>
                <w:bCs/>
                <w:sz w:val="20"/>
                <w:highlight w:val="yellow"/>
                <w:lang w:val="es"/>
              </w:rPr>
              <w:t>Ejemplo:  Análisis de precios</w:t>
            </w:r>
          </w:p>
        </w:tc>
      </w:tr>
      <w:tr w:rsidR="00BB5F75" w:rsidRPr="00BD5A70" w14:paraId="28A2C7FD" w14:textId="77777777" w:rsidTr="00BB5F75">
        <w:trPr>
          <w:trHeight w:val="465"/>
        </w:trPr>
        <w:tc>
          <w:tcPr>
            <w:tcW w:w="1338" w:type="pct"/>
            <w:shd w:val="pct10" w:color="auto" w:fill="FFFFFF"/>
          </w:tcPr>
          <w:p w14:paraId="197BA1BE" w14:textId="77777777" w:rsidR="00BB5F75" w:rsidRPr="00BD5A70" w:rsidRDefault="00BB5F75" w:rsidP="009E2E2A">
            <w:pPr>
              <w:spacing w:before="120" w:after="120"/>
              <w:jc w:val="center"/>
              <w:rPr>
                <w:rFonts w:cs="Arial"/>
                <w:b/>
                <w:sz w:val="20"/>
              </w:rPr>
            </w:pPr>
            <w:r>
              <w:rPr>
                <w:rFonts w:cs="Arial"/>
                <w:b/>
                <w:bCs/>
                <w:sz w:val="20"/>
                <w:lang w:val="es"/>
              </w:rPr>
              <w:t>Referencias de llamadas a clientes</w:t>
            </w:r>
          </w:p>
        </w:tc>
        <w:tc>
          <w:tcPr>
            <w:tcW w:w="934" w:type="pct"/>
          </w:tcPr>
          <w:p w14:paraId="36F8A262" w14:textId="77777777" w:rsidR="00BB5F75" w:rsidRPr="00BD5A70" w:rsidRDefault="00BB5F75">
            <w:pPr>
              <w:spacing w:before="120" w:after="120"/>
              <w:jc w:val="both"/>
              <w:rPr>
                <w:rFonts w:cs="Arial"/>
                <w:sz w:val="20"/>
              </w:rPr>
            </w:pPr>
          </w:p>
        </w:tc>
        <w:tc>
          <w:tcPr>
            <w:tcW w:w="1222" w:type="pct"/>
          </w:tcPr>
          <w:p w14:paraId="7B7A5174" w14:textId="77777777" w:rsidR="00BB5F75" w:rsidRPr="00BD5A70" w:rsidRDefault="00BB5F75">
            <w:pPr>
              <w:spacing w:before="120" w:after="120"/>
              <w:jc w:val="both"/>
              <w:rPr>
                <w:rFonts w:cs="Arial"/>
                <w:sz w:val="20"/>
              </w:rPr>
            </w:pPr>
          </w:p>
        </w:tc>
        <w:tc>
          <w:tcPr>
            <w:tcW w:w="1506" w:type="pct"/>
          </w:tcPr>
          <w:p w14:paraId="1E93D6C3" w14:textId="77777777" w:rsidR="00BB5F75" w:rsidRPr="00BD5A70" w:rsidRDefault="00BB5F75">
            <w:pPr>
              <w:spacing w:before="120" w:after="120"/>
              <w:jc w:val="both"/>
              <w:rPr>
                <w:rFonts w:cs="Arial"/>
                <w:sz w:val="20"/>
              </w:rPr>
            </w:pPr>
          </w:p>
        </w:tc>
      </w:tr>
      <w:tr w:rsidR="00BB5F75" w:rsidRPr="00993757" w14:paraId="43449D05" w14:textId="77777777" w:rsidTr="00BB5F75">
        <w:trPr>
          <w:trHeight w:val="465"/>
        </w:trPr>
        <w:tc>
          <w:tcPr>
            <w:tcW w:w="1338" w:type="pct"/>
            <w:tcBorders>
              <w:top w:val="single" w:sz="4" w:space="0" w:color="auto"/>
              <w:left w:val="single" w:sz="4" w:space="0" w:color="auto"/>
              <w:bottom w:val="single" w:sz="4" w:space="0" w:color="auto"/>
              <w:right w:val="single" w:sz="4" w:space="0" w:color="auto"/>
            </w:tcBorders>
            <w:shd w:val="pct10" w:color="auto" w:fill="FFFFFF"/>
          </w:tcPr>
          <w:p w14:paraId="07DF03E3" w14:textId="77777777" w:rsidR="00BB5F75" w:rsidRPr="00993757" w:rsidRDefault="00BB5F75" w:rsidP="009E2E2A">
            <w:pPr>
              <w:spacing w:before="120" w:after="120"/>
              <w:jc w:val="center"/>
              <w:rPr>
                <w:rFonts w:cs="Arial"/>
                <w:b/>
                <w:sz w:val="20"/>
                <w:lang w:val="es-ES"/>
              </w:rPr>
            </w:pPr>
            <w:r>
              <w:rPr>
                <w:rFonts w:cs="Arial"/>
                <w:b/>
                <w:bCs/>
                <w:sz w:val="20"/>
                <w:lang w:val="es"/>
              </w:rPr>
              <w:t>Definición y comunicación de la preselección (</w:t>
            </w:r>
            <w:r>
              <w:rPr>
                <w:rFonts w:cs="Arial"/>
                <w:b/>
                <w:bCs/>
                <w:color w:val="FF0000"/>
                <w:sz w:val="20"/>
                <w:lang w:val="es"/>
              </w:rPr>
              <w:t>OPCIONAL</w:t>
            </w:r>
            <w:r>
              <w:rPr>
                <w:rFonts w:cs="Arial"/>
                <w:b/>
                <w:bCs/>
                <w:sz w:val="20"/>
                <w:lang w:val="es"/>
              </w:rPr>
              <w:t>)</w:t>
            </w:r>
          </w:p>
        </w:tc>
        <w:tc>
          <w:tcPr>
            <w:tcW w:w="934" w:type="pct"/>
            <w:tcBorders>
              <w:top w:val="single" w:sz="4" w:space="0" w:color="auto"/>
              <w:left w:val="single" w:sz="4" w:space="0" w:color="auto"/>
              <w:bottom w:val="single" w:sz="4" w:space="0" w:color="auto"/>
              <w:right w:val="single" w:sz="4" w:space="0" w:color="auto"/>
            </w:tcBorders>
          </w:tcPr>
          <w:p w14:paraId="11A4E02D" w14:textId="77777777" w:rsidR="00BB5F75" w:rsidRPr="00993757" w:rsidRDefault="00BB5F75" w:rsidP="00116259">
            <w:pPr>
              <w:spacing w:before="120" w:after="120"/>
              <w:jc w:val="both"/>
              <w:rPr>
                <w:rFonts w:cs="Arial"/>
                <w:sz w:val="20"/>
                <w:lang w:val="es-ES"/>
              </w:rPr>
            </w:pPr>
          </w:p>
        </w:tc>
        <w:tc>
          <w:tcPr>
            <w:tcW w:w="1222" w:type="pct"/>
            <w:tcBorders>
              <w:top w:val="single" w:sz="4" w:space="0" w:color="auto"/>
              <w:left w:val="single" w:sz="4" w:space="0" w:color="auto"/>
              <w:bottom w:val="single" w:sz="4" w:space="0" w:color="auto"/>
              <w:right w:val="single" w:sz="4" w:space="0" w:color="auto"/>
            </w:tcBorders>
          </w:tcPr>
          <w:p w14:paraId="7D38E779" w14:textId="77777777" w:rsidR="00BB5F75" w:rsidRPr="00993757" w:rsidRDefault="00BB5F75" w:rsidP="00116259">
            <w:pPr>
              <w:spacing w:before="120" w:after="120"/>
              <w:jc w:val="both"/>
              <w:rPr>
                <w:rFonts w:cs="Arial"/>
                <w:sz w:val="20"/>
                <w:lang w:val="es-ES"/>
              </w:rPr>
            </w:pPr>
          </w:p>
        </w:tc>
        <w:tc>
          <w:tcPr>
            <w:tcW w:w="1506" w:type="pct"/>
            <w:tcBorders>
              <w:top w:val="single" w:sz="4" w:space="0" w:color="auto"/>
              <w:left w:val="single" w:sz="4" w:space="0" w:color="auto"/>
              <w:bottom w:val="single" w:sz="4" w:space="0" w:color="auto"/>
              <w:right w:val="single" w:sz="4" w:space="0" w:color="auto"/>
            </w:tcBorders>
          </w:tcPr>
          <w:p w14:paraId="0B1517F4" w14:textId="77777777" w:rsidR="00BB5F75" w:rsidRPr="00993757" w:rsidRDefault="00BB5F75" w:rsidP="00116259">
            <w:pPr>
              <w:spacing w:before="120" w:after="120"/>
              <w:jc w:val="both"/>
              <w:rPr>
                <w:rFonts w:cs="Arial"/>
                <w:sz w:val="20"/>
                <w:lang w:val="es-ES"/>
              </w:rPr>
            </w:pPr>
          </w:p>
        </w:tc>
      </w:tr>
      <w:tr w:rsidR="00BB5F75" w:rsidRPr="00993757" w14:paraId="61F1FA79" w14:textId="77777777" w:rsidTr="00BB5F75">
        <w:trPr>
          <w:trHeight w:val="465"/>
        </w:trPr>
        <w:tc>
          <w:tcPr>
            <w:tcW w:w="1338" w:type="pct"/>
            <w:tcBorders>
              <w:top w:val="single" w:sz="4" w:space="0" w:color="auto"/>
              <w:left w:val="single" w:sz="4" w:space="0" w:color="auto"/>
              <w:bottom w:val="single" w:sz="4" w:space="0" w:color="auto"/>
              <w:right w:val="single" w:sz="4" w:space="0" w:color="auto"/>
            </w:tcBorders>
            <w:shd w:val="pct10" w:color="auto" w:fill="FFFFFF"/>
          </w:tcPr>
          <w:p w14:paraId="3A489731" w14:textId="77777777" w:rsidR="00BB5F75" w:rsidRPr="00BD5A70" w:rsidRDefault="00BB5F75" w:rsidP="009E2E2A">
            <w:pPr>
              <w:spacing w:before="120" w:after="120"/>
              <w:jc w:val="center"/>
              <w:rPr>
                <w:rFonts w:cs="Arial"/>
                <w:b/>
                <w:sz w:val="20"/>
              </w:rPr>
            </w:pPr>
            <w:r>
              <w:rPr>
                <w:rFonts w:cs="Arial"/>
                <w:b/>
                <w:bCs/>
                <w:sz w:val="20"/>
                <w:lang w:val="es"/>
              </w:rPr>
              <w:t>Reunión externa n.º 1:</w:t>
            </w:r>
          </w:p>
        </w:tc>
        <w:tc>
          <w:tcPr>
            <w:tcW w:w="934" w:type="pct"/>
            <w:tcBorders>
              <w:top w:val="single" w:sz="4" w:space="0" w:color="auto"/>
              <w:left w:val="single" w:sz="4" w:space="0" w:color="auto"/>
              <w:bottom w:val="single" w:sz="4" w:space="0" w:color="auto"/>
              <w:right w:val="single" w:sz="4" w:space="0" w:color="auto"/>
            </w:tcBorders>
          </w:tcPr>
          <w:p w14:paraId="0DDD0C7E" w14:textId="77777777" w:rsidR="00BB5F75" w:rsidRPr="00BD5A70" w:rsidRDefault="00BB5F75" w:rsidP="00116259">
            <w:pPr>
              <w:spacing w:before="120" w:after="120"/>
              <w:jc w:val="both"/>
              <w:rPr>
                <w:rFonts w:cs="Arial"/>
                <w:sz w:val="20"/>
              </w:rPr>
            </w:pPr>
          </w:p>
        </w:tc>
        <w:tc>
          <w:tcPr>
            <w:tcW w:w="1222" w:type="pct"/>
            <w:tcBorders>
              <w:top w:val="single" w:sz="4" w:space="0" w:color="auto"/>
              <w:left w:val="single" w:sz="4" w:space="0" w:color="auto"/>
              <w:bottom w:val="single" w:sz="4" w:space="0" w:color="auto"/>
              <w:right w:val="single" w:sz="4" w:space="0" w:color="auto"/>
            </w:tcBorders>
          </w:tcPr>
          <w:p w14:paraId="74350181" w14:textId="77777777" w:rsidR="00BB5F75" w:rsidRPr="00BD5A70" w:rsidRDefault="00BB5F75" w:rsidP="00116259">
            <w:pPr>
              <w:spacing w:before="120" w:after="120"/>
              <w:jc w:val="both"/>
              <w:rPr>
                <w:rFonts w:cs="Arial"/>
                <w:sz w:val="20"/>
              </w:rPr>
            </w:pPr>
          </w:p>
        </w:tc>
        <w:tc>
          <w:tcPr>
            <w:tcW w:w="1506" w:type="pct"/>
            <w:tcBorders>
              <w:top w:val="single" w:sz="4" w:space="0" w:color="auto"/>
              <w:left w:val="single" w:sz="4" w:space="0" w:color="auto"/>
              <w:bottom w:val="single" w:sz="4" w:space="0" w:color="auto"/>
              <w:right w:val="single" w:sz="4" w:space="0" w:color="auto"/>
            </w:tcBorders>
          </w:tcPr>
          <w:p w14:paraId="3087B9DC" w14:textId="77777777" w:rsidR="00BB5F75" w:rsidRPr="00993757" w:rsidRDefault="00243985" w:rsidP="00FA7C3D">
            <w:pPr>
              <w:spacing w:before="120" w:after="120"/>
              <w:rPr>
                <w:rFonts w:cs="Arial"/>
                <w:sz w:val="20"/>
                <w:lang w:val="es-ES"/>
              </w:rPr>
            </w:pPr>
            <w:r>
              <w:rPr>
                <w:rFonts w:cs="Arial"/>
                <w:b/>
                <w:bCs/>
                <w:sz w:val="20"/>
                <w:lang w:val="es"/>
              </w:rPr>
              <w:t>P. ej., aclaraciones, visita a las instalaciones del proveedor, negociación, etc.</w:t>
            </w:r>
          </w:p>
        </w:tc>
      </w:tr>
      <w:tr w:rsidR="00BB5F75" w:rsidRPr="00BD5A70" w14:paraId="016A8EF4" w14:textId="77777777" w:rsidTr="00BB5F75">
        <w:trPr>
          <w:trHeight w:val="465"/>
        </w:trPr>
        <w:tc>
          <w:tcPr>
            <w:tcW w:w="1338" w:type="pct"/>
            <w:tcBorders>
              <w:top w:val="single" w:sz="4" w:space="0" w:color="auto"/>
              <w:left w:val="single" w:sz="4" w:space="0" w:color="auto"/>
              <w:bottom w:val="single" w:sz="4" w:space="0" w:color="auto"/>
              <w:right w:val="single" w:sz="4" w:space="0" w:color="auto"/>
            </w:tcBorders>
            <w:shd w:val="pct10" w:color="auto" w:fill="FFFFFF"/>
          </w:tcPr>
          <w:p w14:paraId="1B22CDB9" w14:textId="77777777" w:rsidR="00BB5F75" w:rsidRPr="00BD5A70" w:rsidRDefault="00BB5F75" w:rsidP="009E2E2A">
            <w:pPr>
              <w:spacing w:before="120" w:after="120"/>
              <w:jc w:val="center"/>
              <w:rPr>
                <w:rFonts w:cs="Arial"/>
                <w:b/>
                <w:sz w:val="20"/>
              </w:rPr>
            </w:pPr>
            <w:r>
              <w:rPr>
                <w:rFonts w:cs="Arial"/>
                <w:b/>
                <w:bCs/>
                <w:sz w:val="20"/>
                <w:lang w:val="es"/>
              </w:rPr>
              <w:t>Sesión de evaluación final</w:t>
            </w:r>
          </w:p>
        </w:tc>
        <w:tc>
          <w:tcPr>
            <w:tcW w:w="934" w:type="pct"/>
            <w:tcBorders>
              <w:top w:val="single" w:sz="4" w:space="0" w:color="auto"/>
              <w:left w:val="single" w:sz="4" w:space="0" w:color="auto"/>
              <w:bottom w:val="single" w:sz="4" w:space="0" w:color="auto"/>
              <w:right w:val="single" w:sz="4" w:space="0" w:color="auto"/>
            </w:tcBorders>
          </w:tcPr>
          <w:p w14:paraId="213AFCEA" w14:textId="77777777" w:rsidR="00BB5F75" w:rsidRPr="00BD5A70" w:rsidRDefault="00BB5F75" w:rsidP="00116259">
            <w:pPr>
              <w:spacing w:before="120" w:after="120"/>
              <w:jc w:val="both"/>
              <w:rPr>
                <w:rFonts w:cs="Arial"/>
                <w:sz w:val="20"/>
              </w:rPr>
            </w:pPr>
          </w:p>
        </w:tc>
        <w:tc>
          <w:tcPr>
            <w:tcW w:w="1222" w:type="pct"/>
            <w:tcBorders>
              <w:top w:val="single" w:sz="4" w:space="0" w:color="auto"/>
              <w:left w:val="single" w:sz="4" w:space="0" w:color="auto"/>
              <w:bottom w:val="single" w:sz="4" w:space="0" w:color="auto"/>
              <w:right w:val="single" w:sz="4" w:space="0" w:color="auto"/>
            </w:tcBorders>
          </w:tcPr>
          <w:p w14:paraId="6F055427" w14:textId="77777777" w:rsidR="00BB5F75" w:rsidRPr="00BD5A70" w:rsidRDefault="00BB5F75" w:rsidP="00116259">
            <w:pPr>
              <w:spacing w:before="120" w:after="120"/>
              <w:jc w:val="both"/>
              <w:rPr>
                <w:rFonts w:cs="Arial"/>
                <w:sz w:val="20"/>
              </w:rPr>
            </w:pPr>
          </w:p>
        </w:tc>
        <w:tc>
          <w:tcPr>
            <w:tcW w:w="1506" w:type="pct"/>
            <w:tcBorders>
              <w:top w:val="single" w:sz="4" w:space="0" w:color="auto"/>
              <w:left w:val="single" w:sz="4" w:space="0" w:color="auto"/>
              <w:bottom w:val="single" w:sz="4" w:space="0" w:color="auto"/>
              <w:right w:val="single" w:sz="4" w:space="0" w:color="auto"/>
            </w:tcBorders>
          </w:tcPr>
          <w:p w14:paraId="3A7A5062" w14:textId="77777777" w:rsidR="00BB5F75" w:rsidRPr="00BD5A70" w:rsidRDefault="00BB5F75" w:rsidP="00116259">
            <w:pPr>
              <w:spacing w:before="120" w:after="120"/>
              <w:jc w:val="both"/>
              <w:rPr>
                <w:rFonts w:cs="Arial"/>
                <w:sz w:val="20"/>
              </w:rPr>
            </w:pPr>
          </w:p>
        </w:tc>
      </w:tr>
    </w:tbl>
    <w:p w14:paraId="0C7FCF40" w14:textId="77777777" w:rsidR="00FF7237" w:rsidRPr="00BD5A70" w:rsidRDefault="00FF7237" w:rsidP="00141C22">
      <w:pPr>
        <w:pStyle w:val="Titolo3"/>
        <w:shd w:val="clear" w:color="auto" w:fill="D9D9D9"/>
      </w:pPr>
      <w:bookmarkStart w:id="11" w:name="_Toc75856783"/>
      <w:bookmarkStart w:id="12" w:name="_Toc129975940"/>
      <w:r>
        <w:rPr>
          <w:lang w:val="es"/>
        </w:rPr>
        <w:t>Evaluación</w:t>
      </w:r>
      <w:bookmarkEnd w:id="11"/>
      <w:bookmarkEnd w:id="12"/>
    </w:p>
    <w:p w14:paraId="1E3E84C5" w14:textId="77777777" w:rsidR="00FF7237" w:rsidRPr="00BD5A70" w:rsidRDefault="00FF7237">
      <w:pPr>
        <w:pStyle w:val="Titolo4"/>
        <w:rPr>
          <w:rFonts w:cs="Arial"/>
        </w:rPr>
      </w:pPr>
      <w:r>
        <w:rPr>
          <w:rFonts w:cs="Arial"/>
          <w:lang w:val="es"/>
        </w:rPr>
        <w:t>Sesión de apertura de plicas</w:t>
      </w:r>
    </w:p>
    <w:p w14:paraId="5F784E15" w14:textId="77777777" w:rsidR="00FD09C4" w:rsidRPr="00993757" w:rsidRDefault="00FF7237" w:rsidP="00FD09C4">
      <w:pPr>
        <w:jc w:val="both"/>
        <w:rPr>
          <w:rFonts w:cs="Arial"/>
          <w:lang w:val="es-ES"/>
        </w:rPr>
      </w:pPr>
      <w:r>
        <w:rPr>
          <w:rFonts w:cs="Arial"/>
          <w:lang w:val="es"/>
        </w:rPr>
        <w:t xml:space="preserve">Se adjuntan al presente documento el Informe de Candidatura y Apertura. Se han recibido </w:t>
      </w:r>
      <w:r>
        <w:rPr>
          <w:rFonts w:cs="Arial"/>
          <w:highlight w:val="yellow"/>
          <w:lang w:val="es"/>
        </w:rPr>
        <w:t>XX</w:t>
      </w:r>
      <w:r>
        <w:rPr>
          <w:rFonts w:cs="Arial"/>
          <w:lang w:val="es"/>
        </w:rPr>
        <w:t xml:space="preserve"> ofertas, de las cuales </w:t>
      </w:r>
      <w:r>
        <w:rPr>
          <w:rFonts w:cs="Arial"/>
          <w:highlight w:val="yellow"/>
          <w:lang w:val="es"/>
        </w:rPr>
        <w:t>XX</w:t>
      </w:r>
      <w:r>
        <w:rPr>
          <w:rFonts w:cs="Arial"/>
          <w:lang w:val="es"/>
        </w:rPr>
        <w:t xml:space="preserve"> se han considerado suficientemente completas para ser analizadas:</w:t>
      </w:r>
    </w:p>
    <w:p w14:paraId="255877A3" w14:textId="77777777" w:rsidR="003413CA" w:rsidRPr="00993757" w:rsidRDefault="00FF7237" w:rsidP="00D41628">
      <w:pPr>
        <w:jc w:val="both"/>
        <w:rPr>
          <w:rFonts w:cs="Arial"/>
          <w:lang w:val="es-ES"/>
        </w:rPr>
      </w:pPr>
      <w:r>
        <w:rPr>
          <w:rFonts w:cs="Arial"/>
          <w:lang w:val="es"/>
        </w:rPr>
        <w:t>El Comité de Evaluación sólo tuvo en cuenta las ofertas que se consideraron aptas para una evaluación posterior tras la sesión de apertura de plicas, es decir, las ofertas aceptadas en la columna Decisión general.</w:t>
      </w:r>
    </w:p>
    <w:p w14:paraId="4DF2734B" w14:textId="77777777" w:rsidR="003413CA" w:rsidRPr="00BD5A70" w:rsidRDefault="003413CA">
      <w:pPr>
        <w:pStyle w:val="Titolo4"/>
        <w:rPr>
          <w:rFonts w:cs="Arial"/>
          <w:i w:val="0"/>
          <w:color w:val="FF0000"/>
        </w:rPr>
      </w:pPr>
      <w:r>
        <w:rPr>
          <w:rFonts w:cs="Arial"/>
          <w:lang w:val="es"/>
        </w:rPr>
        <w:t xml:space="preserve">Aclaraciones </w:t>
      </w:r>
      <w:r>
        <w:rPr>
          <w:rFonts w:cs="Arial"/>
          <w:i w:val="0"/>
          <w:iCs w:val="0"/>
          <w:color w:val="FF0000"/>
          <w:lang w:val="es"/>
        </w:rPr>
        <w:t>(OPCIONAL)</w:t>
      </w:r>
    </w:p>
    <w:p w14:paraId="693DDE3C" w14:textId="0F8947C8" w:rsidR="003413CA" w:rsidRPr="00993757" w:rsidRDefault="003413CA" w:rsidP="003413CA">
      <w:pPr>
        <w:rPr>
          <w:rFonts w:cs="Arial"/>
          <w:b/>
          <w:color w:val="FF0000"/>
          <w:lang w:val="es-ES"/>
        </w:rPr>
      </w:pPr>
      <w:r>
        <w:rPr>
          <w:rFonts w:cs="Arial"/>
          <w:b/>
          <w:bCs/>
          <w:color w:val="FF0000"/>
          <w:lang w:val="es"/>
        </w:rPr>
        <w:t>Si se solicitaron aclaraciones sobre las presentaciones de algún licitador:</w:t>
      </w:r>
    </w:p>
    <w:p w14:paraId="05838369" w14:textId="77777777" w:rsidR="003413CA" w:rsidRPr="00993757" w:rsidRDefault="003413CA" w:rsidP="003413CA">
      <w:pPr>
        <w:rPr>
          <w:rFonts w:cs="Arial"/>
          <w:lang w:val="es-ES"/>
        </w:rPr>
      </w:pPr>
    </w:p>
    <w:p w14:paraId="2154FDEE" w14:textId="77777777" w:rsidR="003413CA" w:rsidRPr="00993757" w:rsidRDefault="003413CA" w:rsidP="00D41628">
      <w:pPr>
        <w:jc w:val="both"/>
        <w:rPr>
          <w:rFonts w:cs="Arial"/>
          <w:lang w:val="es-ES"/>
        </w:rPr>
      </w:pPr>
      <w:r>
        <w:rPr>
          <w:rFonts w:cs="Arial"/>
          <w:lang w:val="es"/>
        </w:rPr>
        <w:t xml:space="preserve">Con el acuerdo de los demás miembros del Comité de Evaluación, el </w:t>
      </w:r>
      <w:proofErr w:type="gramStart"/>
      <w:r>
        <w:rPr>
          <w:rFonts w:cs="Arial"/>
          <w:highlight w:val="yellow"/>
          <w:lang w:val="es"/>
        </w:rPr>
        <w:t>Presidente</w:t>
      </w:r>
      <w:proofErr w:type="gramEnd"/>
      <w:r>
        <w:rPr>
          <w:rFonts w:cs="Arial"/>
          <w:lang w:val="es"/>
        </w:rPr>
        <w:t xml:space="preserve"> escribió a los siguientes licitadores cuyas ofertas requerían aclaraciones, ofreciéndoles la posibilidad de responder en un plazo máximo de </w:t>
      </w:r>
      <w:r>
        <w:rPr>
          <w:rFonts w:cs="Arial"/>
          <w:highlight w:val="yellow"/>
          <w:lang w:val="es"/>
        </w:rPr>
        <w:t>48 horas</w:t>
      </w:r>
      <w:r>
        <w:rPr>
          <w:rFonts w:cs="Arial"/>
          <w:lang w:val="es"/>
        </w:rPr>
        <w:t xml:space="preserve"> (toda la correspondencia se adjunta en el Anexo indicado):</w:t>
      </w:r>
    </w:p>
    <w:p w14:paraId="549E626F" w14:textId="77777777" w:rsidR="003413CA" w:rsidRPr="00993757" w:rsidRDefault="003413CA" w:rsidP="003413CA">
      <w:pPr>
        <w:rPr>
          <w:rFonts w:cs="Arial"/>
          <w:lang w:val="es-E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329"/>
        <w:gridCol w:w="3118"/>
        <w:gridCol w:w="4273"/>
      </w:tblGrid>
      <w:tr w:rsidR="003413CA" w:rsidRPr="00993757" w14:paraId="3AAB890F" w14:textId="77777777" w:rsidTr="00D41628">
        <w:trPr>
          <w:cantSplit/>
          <w:trHeight w:val="915"/>
        </w:trPr>
        <w:tc>
          <w:tcPr>
            <w:tcW w:w="762" w:type="pct"/>
            <w:shd w:val="pct10" w:color="auto" w:fill="FFFFFF"/>
            <w:vAlign w:val="center"/>
          </w:tcPr>
          <w:p w14:paraId="5B332765" w14:textId="77777777" w:rsidR="003413CA" w:rsidRPr="00993757" w:rsidRDefault="003413CA" w:rsidP="00862088">
            <w:pPr>
              <w:keepNext/>
              <w:spacing w:before="120" w:after="120"/>
              <w:jc w:val="center"/>
              <w:rPr>
                <w:rFonts w:cs="Arial"/>
                <w:b/>
                <w:sz w:val="20"/>
                <w:szCs w:val="20"/>
                <w:lang w:val="es-ES"/>
              </w:rPr>
            </w:pPr>
            <w:r>
              <w:rPr>
                <w:rFonts w:cs="Arial"/>
                <w:b/>
                <w:bCs/>
                <w:sz w:val="20"/>
                <w:szCs w:val="20"/>
                <w:lang w:val="es"/>
              </w:rPr>
              <w:lastRenderedPageBreak/>
              <w:t>Sobre de licitación N.º</w:t>
            </w:r>
          </w:p>
        </w:tc>
        <w:tc>
          <w:tcPr>
            <w:tcW w:w="1788" w:type="pct"/>
            <w:shd w:val="pct10" w:color="auto" w:fill="FFFFFF"/>
            <w:vAlign w:val="center"/>
          </w:tcPr>
          <w:p w14:paraId="547B3D2F" w14:textId="77777777" w:rsidR="003413CA" w:rsidRPr="00BD5A70" w:rsidRDefault="003413CA" w:rsidP="00862088">
            <w:pPr>
              <w:keepNext/>
              <w:spacing w:before="120" w:after="120"/>
              <w:jc w:val="center"/>
              <w:rPr>
                <w:rFonts w:cs="Arial"/>
                <w:b/>
                <w:sz w:val="20"/>
                <w:szCs w:val="20"/>
              </w:rPr>
            </w:pPr>
            <w:r>
              <w:rPr>
                <w:rFonts w:cs="Arial"/>
                <w:b/>
                <w:bCs/>
                <w:sz w:val="20"/>
                <w:szCs w:val="20"/>
                <w:lang w:val="es"/>
              </w:rPr>
              <w:t>Nombre del licitador</w:t>
            </w:r>
          </w:p>
        </w:tc>
        <w:tc>
          <w:tcPr>
            <w:tcW w:w="2451" w:type="pct"/>
            <w:shd w:val="pct10" w:color="auto" w:fill="FFFFFF"/>
            <w:vAlign w:val="center"/>
          </w:tcPr>
          <w:p w14:paraId="16E718B5" w14:textId="77777777" w:rsidR="003413CA" w:rsidRPr="00993757" w:rsidRDefault="003413CA" w:rsidP="00F52430">
            <w:pPr>
              <w:keepNext/>
              <w:spacing w:before="120" w:after="120"/>
              <w:jc w:val="center"/>
              <w:rPr>
                <w:rFonts w:cs="Arial"/>
                <w:b/>
                <w:sz w:val="20"/>
                <w:szCs w:val="20"/>
                <w:lang w:val="es-ES"/>
              </w:rPr>
            </w:pPr>
            <w:r>
              <w:rPr>
                <w:rFonts w:cs="Arial"/>
                <w:b/>
                <w:bCs/>
                <w:sz w:val="20"/>
                <w:szCs w:val="20"/>
                <w:lang w:val="es"/>
              </w:rPr>
              <w:t>Resumen del intercambio de correspondencia</w:t>
            </w:r>
          </w:p>
        </w:tc>
      </w:tr>
      <w:tr w:rsidR="003413CA" w:rsidRPr="00993757" w14:paraId="580D512A" w14:textId="77777777" w:rsidTr="00D41628">
        <w:trPr>
          <w:cantSplit/>
          <w:trHeight w:val="915"/>
        </w:trPr>
        <w:tc>
          <w:tcPr>
            <w:tcW w:w="762" w:type="pct"/>
            <w:vAlign w:val="center"/>
          </w:tcPr>
          <w:p w14:paraId="61B5CBDB" w14:textId="77777777" w:rsidR="003413CA" w:rsidRPr="00993757" w:rsidRDefault="003413CA" w:rsidP="003413CA">
            <w:pPr>
              <w:keepNext/>
              <w:spacing w:before="120" w:after="120"/>
              <w:rPr>
                <w:rFonts w:cs="Arial"/>
                <w:b/>
                <w:sz w:val="22"/>
                <w:lang w:val="es-ES"/>
              </w:rPr>
            </w:pPr>
          </w:p>
        </w:tc>
        <w:tc>
          <w:tcPr>
            <w:tcW w:w="1788" w:type="pct"/>
            <w:vAlign w:val="center"/>
          </w:tcPr>
          <w:p w14:paraId="165A6E5F" w14:textId="77777777" w:rsidR="003413CA" w:rsidRPr="00993757" w:rsidRDefault="003413CA" w:rsidP="003413CA">
            <w:pPr>
              <w:keepNext/>
              <w:spacing w:before="120" w:after="120"/>
              <w:rPr>
                <w:rFonts w:cs="Arial"/>
                <w:sz w:val="22"/>
                <w:lang w:val="es-ES"/>
              </w:rPr>
            </w:pPr>
          </w:p>
        </w:tc>
        <w:tc>
          <w:tcPr>
            <w:tcW w:w="2451" w:type="pct"/>
            <w:vAlign w:val="center"/>
          </w:tcPr>
          <w:p w14:paraId="2648F5E0" w14:textId="77777777" w:rsidR="003413CA" w:rsidRPr="00993757" w:rsidRDefault="003413CA" w:rsidP="003413CA">
            <w:pPr>
              <w:keepNext/>
              <w:spacing w:before="120" w:after="120"/>
              <w:rPr>
                <w:rFonts w:cs="Arial"/>
                <w:sz w:val="22"/>
                <w:lang w:val="es-ES"/>
              </w:rPr>
            </w:pPr>
          </w:p>
        </w:tc>
      </w:tr>
      <w:tr w:rsidR="003413CA" w:rsidRPr="00993757" w14:paraId="5B641464" w14:textId="77777777" w:rsidTr="00D41628">
        <w:trPr>
          <w:cantSplit/>
          <w:trHeight w:val="915"/>
        </w:trPr>
        <w:tc>
          <w:tcPr>
            <w:tcW w:w="762" w:type="pct"/>
            <w:vAlign w:val="center"/>
          </w:tcPr>
          <w:p w14:paraId="11EF9A58" w14:textId="77777777" w:rsidR="003413CA" w:rsidRPr="00993757" w:rsidRDefault="003413CA" w:rsidP="003413CA">
            <w:pPr>
              <w:keepNext/>
              <w:spacing w:before="120" w:after="120"/>
              <w:rPr>
                <w:rFonts w:cs="Arial"/>
                <w:b/>
                <w:sz w:val="22"/>
                <w:lang w:val="es-ES"/>
              </w:rPr>
            </w:pPr>
          </w:p>
        </w:tc>
        <w:tc>
          <w:tcPr>
            <w:tcW w:w="1788" w:type="pct"/>
            <w:vAlign w:val="center"/>
          </w:tcPr>
          <w:p w14:paraId="3000CC88" w14:textId="77777777" w:rsidR="003413CA" w:rsidRPr="00993757" w:rsidRDefault="003413CA" w:rsidP="003413CA">
            <w:pPr>
              <w:keepNext/>
              <w:spacing w:before="120" w:after="120"/>
              <w:rPr>
                <w:rFonts w:cs="Arial"/>
                <w:sz w:val="22"/>
                <w:lang w:val="es-ES"/>
              </w:rPr>
            </w:pPr>
          </w:p>
        </w:tc>
        <w:tc>
          <w:tcPr>
            <w:tcW w:w="2451" w:type="pct"/>
            <w:vAlign w:val="center"/>
          </w:tcPr>
          <w:p w14:paraId="29B3377A" w14:textId="77777777" w:rsidR="003413CA" w:rsidRPr="00993757" w:rsidRDefault="003413CA" w:rsidP="003413CA">
            <w:pPr>
              <w:keepNext/>
              <w:spacing w:before="120" w:after="120"/>
              <w:rPr>
                <w:rFonts w:cs="Arial"/>
                <w:sz w:val="22"/>
                <w:lang w:val="es-ES"/>
              </w:rPr>
            </w:pPr>
          </w:p>
        </w:tc>
      </w:tr>
      <w:tr w:rsidR="003413CA" w:rsidRPr="00993757" w14:paraId="0EE92E00" w14:textId="77777777" w:rsidTr="00D41628">
        <w:trPr>
          <w:cantSplit/>
          <w:trHeight w:val="915"/>
        </w:trPr>
        <w:tc>
          <w:tcPr>
            <w:tcW w:w="762" w:type="pct"/>
            <w:vAlign w:val="center"/>
          </w:tcPr>
          <w:p w14:paraId="296F2EB3" w14:textId="77777777" w:rsidR="003413CA" w:rsidRPr="00993757" w:rsidRDefault="003413CA" w:rsidP="003413CA">
            <w:pPr>
              <w:keepNext/>
              <w:spacing w:before="120" w:after="120"/>
              <w:rPr>
                <w:rFonts w:cs="Arial"/>
                <w:b/>
                <w:sz w:val="22"/>
                <w:lang w:val="es-ES"/>
              </w:rPr>
            </w:pPr>
          </w:p>
        </w:tc>
        <w:tc>
          <w:tcPr>
            <w:tcW w:w="1788" w:type="pct"/>
            <w:vAlign w:val="center"/>
          </w:tcPr>
          <w:p w14:paraId="295F51DC" w14:textId="77777777" w:rsidR="003413CA" w:rsidRPr="00993757" w:rsidRDefault="003413CA" w:rsidP="003413CA">
            <w:pPr>
              <w:keepNext/>
              <w:spacing w:before="120" w:after="120"/>
              <w:rPr>
                <w:rFonts w:cs="Arial"/>
                <w:sz w:val="22"/>
                <w:lang w:val="es-ES"/>
              </w:rPr>
            </w:pPr>
          </w:p>
        </w:tc>
        <w:tc>
          <w:tcPr>
            <w:tcW w:w="2451" w:type="pct"/>
            <w:vAlign w:val="center"/>
          </w:tcPr>
          <w:p w14:paraId="48D42DAD" w14:textId="77777777" w:rsidR="003413CA" w:rsidRPr="00993757" w:rsidRDefault="003413CA" w:rsidP="003413CA">
            <w:pPr>
              <w:keepNext/>
              <w:spacing w:before="120" w:after="120"/>
              <w:rPr>
                <w:rFonts w:cs="Arial"/>
                <w:sz w:val="22"/>
                <w:lang w:val="es-ES"/>
              </w:rPr>
            </w:pPr>
          </w:p>
        </w:tc>
      </w:tr>
    </w:tbl>
    <w:p w14:paraId="22967BE9" w14:textId="77777777" w:rsidR="003413CA" w:rsidRPr="00993757" w:rsidRDefault="003413CA" w:rsidP="003413CA">
      <w:pPr>
        <w:rPr>
          <w:rFonts w:cs="Arial"/>
          <w:lang w:val="es-ES"/>
        </w:rPr>
      </w:pPr>
    </w:p>
    <w:p w14:paraId="021C5F2F" w14:textId="77777777" w:rsidR="00FF7237" w:rsidRPr="00BD5A70" w:rsidRDefault="00FF7237">
      <w:pPr>
        <w:pStyle w:val="Titolo4"/>
        <w:rPr>
          <w:rFonts w:cs="Arial"/>
        </w:rPr>
      </w:pPr>
      <w:r>
        <w:rPr>
          <w:rFonts w:cs="Arial"/>
          <w:lang w:val="es"/>
        </w:rPr>
        <w:t xml:space="preserve">Cumplimiento administrativo </w:t>
      </w:r>
    </w:p>
    <w:p w14:paraId="157C30C5" w14:textId="77777777" w:rsidR="00FF7237" w:rsidRPr="00993757" w:rsidRDefault="00FF7237" w:rsidP="00D41628">
      <w:pPr>
        <w:jc w:val="both"/>
        <w:rPr>
          <w:rFonts w:cs="Arial"/>
          <w:lang w:val="es-ES"/>
        </w:rPr>
      </w:pPr>
      <w:r>
        <w:rPr>
          <w:rFonts w:cs="Arial"/>
          <w:lang w:val="es"/>
        </w:rPr>
        <w:t>El Comité de Evaluación utilizó el Análisis del Cuestionario de Proveedores (en el Cuadro de Evaluación de Ofertas) adjunto en los Apéndices para evaluar la conformidad de cada una de las ofertas con los requisitos esenciales del expediente de licitación.</w:t>
      </w:r>
    </w:p>
    <w:p w14:paraId="5867ACDD" w14:textId="77777777" w:rsidR="00FF7237" w:rsidRPr="00993757" w:rsidRDefault="00FF7237">
      <w:pPr>
        <w:rPr>
          <w:rFonts w:cs="Arial"/>
          <w:lang w:val="es-ES"/>
        </w:rPr>
      </w:pPr>
    </w:p>
    <w:p w14:paraId="1C5F8D14" w14:textId="77777777" w:rsidR="003413CA" w:rsidRPr="00993757" w:rsidRDefault="003413CA" w:rsidP="00D41628">
      <w:pPr>
        <w:jc w:val="both"/>
        <w:rPr>
          <w:rFonts w:cs="Arial"/>
          <w:lang w:val="es-ES"/>
        </w:rPr>
      </w:pPr>
      <w:r>
        <w:rPr>
          <w:rFonts w:cs="Arial"/>
          <w:lang w:val="es"/>
        </w:rPr>
        <w:t xml:space="preserve">Sobre esta base, el Comité de Evaluación decidió que las siguientes ofertas </w:t>
      </w:r>
      <w:r>
        <w:rPr>
          <w:rFonts w:cs="Arial"/>
          <w:b/>
          <w:bCs/>
          <w:lang w:val="es"/>
        </w:rPr>
        <w:t>no cumplían los requisitos administrativos</w:t>
      </w:r>
      <w:r>
        <w:rPr>
          <w:rFonts w:cs="Arial"/>
          <w:lang w:val="es"/>
        </w:rPr>
        <w:t xml:space="preserve"> y no debían seguir considerándose:</w:t>
      </w:r>
    </w:p>
    <w:p w14:paraId="18B3F63C" w14:textId="77777777" w:rsidR="003413CA" w:rsidRPr="00993757" w:rsidRDefault="003413CA" w:rsidP="003413CA">
      <w:pPr>
        <w:rPr>
          <w:rFonts w:cs="Arial"/>
          <w:lang w:val="es-E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297"/>
        <w:gridCol w:w="3311"/>
        <w:gridCol w:w="4112"/>
      </w:tblGrid>
      <w:tr w:rsidR="003413CA" w:rsidRPr="00BD5A70" w14:paraId="75C6FE79" w14:textId="77777777" w:rsidTr="00D41628">
        <w:trPr>
          <w:cantSplit/>
          <w:trHeight w:val="690"/>
          <w:tblHeader/>
        </w:trPr>
        <w:tc>
          <w:tcPr>
            <w:tcW w:w="743" w:type="pct"/>
            <w:shd w:val="pct10" w:color="auto" w:fill="FFFFFF"/>
            <w:vAlign w:val="center"/>
          </w:tcPr>
          <w:p w14:paraId="4AFA1797" w14:textId="77777777" w:rsidR="003413CA" w:rsidRPr="00993757" w:rsidRDefault="003413CA" w:rsidP="00862088">
            <w:pPr>
              <w:spacing w:before="120" w:after="120"/>
              <w:jc w:val="center"/>
              <w:rPr>
                <w:rFonts w:cs="Arial"/>
                <w:b/>
                <w:sz w:val="20"/>
                <w:szCs w:val="20"/>
                <w:lang w:val="es-ES"/>
              </w:rPr>
            </w:pPr>
            <w:r>
              <w:rPr>
                <w:rFonts w:cs="Arial"/>
                <w:b/>
                <w:bCs/>
                <w:sz w:val="20"/>
                <w:szCs w:val="20"/>
                <w:lang w:val="es"/>
              </w:rPr>
              <w:t>Sobre de licitación N.º</w:t>
            </w:r>
          </w:p>
        </w:tc>
        <w:tc>
          <w:tcPr>
            <w:tcW w:w="1898" w:type="pct"/>
            <w:shd w:val="pct10" w:color="auto" w:fill="FFFFFF"/>
            <w:vAlign w:val="center"/>
          </w:tcPr>
          <w:p w14:paraId="7767D3BE" w14:textId="77777777" w:rsidR="003413CA" w:rsidRPr="00BD5A70" w:rsidRDefault="003413CA" w:rsidP="00862088">
            <w:pPr>
              <w:spacing w:before="120" w:after="120"/>
              <w:jc w:val="center"/>
              <w:rPr>
                <w:rFonts w:cs="Arial"/>
                <w:b/>
                <w:sz w:val="20"/>
                <w:szCs w:val="20"/>
              </w:rPr>
            </w:pPr>
            <w:r>
              <w:rPr>
                <w:rFonts w:cs="Arial"/>
                <w:b/>
                <w:bCs/>
                <w:sz w:val="20"/>
                <w:szCs w:val="20"/>
                <w:lang w:val="es"/>
              </w:rPr>
              <w:t>Nombre del licitador</w:t>
            </w:r>
          </w:p>
        </w:tc>
        <w:tc>
          <w:tcPr>
            <w:tcW w:w="2358" w:type="pct"/>
            <w:shd w:val="pct10" w:color="auto" w:fill="FFFFFF"/>
            <w:vAlign w:val="center"/>
          </w:tcPr>
          <w:p w14:paraId="653322B2" w14:textId="77777777" w:rsidR="003413CA" w:rsidRPr="00BD5A70" w:rsidRDefault="003413CA" w:rsidP="00F52430">
            <w:pPr>
              <w:keepNext/>
              <w:spacing w:before="120" w:after="120"/>
              <w:jc w:val="center"/>
              <w:rPr>
                <w:rFonts w:cs="Arial"/>
                <w:b/>
                <w:sz w:val="20"/>
                <w:szCs w:val="20"/>
              </w:rPr>
            </w:pPr>
            <w:r>
              <w:rPr>
                <w:rFonts w:cs="Arial"/>
                <w:b/>
                <w:bCs/>
                <w:sz w:val="20"/>
                <w:szCs w:val="20"/>
                <w:lang w:val="es"/>
              </w:rPr>
              <w:t>Razones</w:t>
            </w:r>
          </w:p>
        </w:tc>
      </w:tr>
      <w:tr w:rsidR="003413CA" w:rsidRPr="00BD5A70" w14:paraId="6C85B656" w14:textId="77777777" w:rsidTr="00D41628">
        <w:trPr>
          <w:cantSplit/>
          <w:trHeight w:val="690"/>
        </w:trPr>
        <w:tc>
          <w:tcPr>
            <w:tcW w:w="743" w:type="pct"/>
            <w:vAlign w:val="center"/>
          </w:tcPr>
          <w:p w14:paraId="6E1D52CD" w14:textId="77777777" w:rsidR="003413CA" w:rsidRPr="00BD5A70" w:rsidRDefault="003413CA" w:rsidP="003413CA">
            <w:pPr>
              <w:spacing w:before="120" w:after="120"/>
              <w:rPr>
                <w:rFonts w:cs="Arial"/>
                <w:b/>
                <w:sz w:val="20"/>
              </w:rPr>
            </w:pPr>
          </w:p>
        </w:tc>
        <w:tc>
          <w:tcPr>
            <w:tcW w:w="1898" w:type="pct"/>
            <w:vAlign w:val="center"/>
          </w:tcPr>
          <w:p w14:paraId="75FE8392" w14:textId="77777777" w:rsidR="003413CA" w:rsidRPr="00BD5A70" w:rsidRDefault="003413CA" w:rsidP="003413CA">
            <w:pPr>
              <w:spacing w:before="120" w:after="120"/>
              <w:rPr>
                <w:rFonts w:cs="Arial"/>
                <w:sz w:val="20"/>
              </w:rPr>
            </w:pPr>
          </w:p>
        </w:tc>
        <w:tc>
          <w:tcPr>
            <w:tcW w:w="2358" w:type="pct"/>
            <w:vAlign w:val="center"/>
          </w:tcPr>
          <w:p w14:paraId="400A770B" w14:textId="77777777" w:rsidR="003413CA" w:rsidRPr="00BD5A70" w:rsidRDefault="003413CA" w:rsidP="003413CA">
            <w:pPr>
              <w:keepNext/>
              <w:spacing w:before="120" w:after="120"/>
              <w:rPr>
                <w:rFonts w:cs="Arial"/>
                <w:sz w:val="22"/>
              </w:rPr>
            </w:pPr>
          </w:p>
        </w:tc>
      </w:tr>
      <w:tr w:rsidR="003413CA" w:rsidRPr="00BD5A70" w14:paraId="2C484B0E" w14:textId="77777777" w:rsidTr="00D41628">
        <w:trPr>
          <w:cantSplit/>
          <w:trHeight w:val="690"/>
        </w:trPr>
        <w:tc>
          <w:tcPr>
            <w:tcW w:w="743" w:type="pct"/>
            <w:vAlign w:val="center"/>
          </w:tcPr>
          <w:p w14:paraId="60B0FD2C" w14:textId="77777777" w:rsidR="003413CA" w:rsidRPr="00BD5A70" w:rsidRDefault="003413CA" w:rsidP="003413CA">
            <w:pPr>
              <w:spacing w:before="120" w:after="120"/>
              <w:rPr>
                <w:rFonts w:cs="Arial"/>
                <w:b/>
                <w:sz w:val="20"/>
              </w:rPr>
            </w:pPr>
          </w:p>
        </w:tc>
        <w:tc>
          <w:tcPr>
            <w:tcW w:w="1898" w:type="pct"/>
            <w:vAlign w:val="center"/>
          </w:tcPr>
          <w:p w14:paraId="00ED6B9D" w14:textId="77777777" w:rsidR="003413CA" w:rsidRPr="00BD5A70" w:rsidRDefault="003413CA" w:rsidP="003413CA">
            <w:pPr>
              <w:spacing w:before="120" w:after="120"/>
              <w:rPr>
                <w:rFonts w:cs="Arial"/>
                <w:sz w:val="20"/>
              </w:rPr>
            </w:pPr>
          </w:p>
        </w:tc>
        <w:tc>
          <w:tcPr>
            <w:tcW w:w="2358" w:type="pct"/>
            <w:vAlign w:val="center"/>
          </w:tcPr>
          <w:p w14:paraId="2F46055B" w14:textId="77777777" w:rsidR="003413CA" w:rsidRPr="00BD5A70" w:rsidRDefault="003413CA" w:rsidP="003413CA">
            <w:pPr>
              <w:keepNext/>
              <w:spacing w:before="120" w:after="120"/>
              <w:rPr>
                <w:rFonts w:cs="Arial"/>
                <w:sz w:val="22"/>
              </w:rPr>
            </w:pPr>
          </w:p>
        </w:tc>
      </w:tr>
      <w:tr w:rsidR="003413CA" w:rsidRPr="00BD5A70" w14:paraId="5CD9E061" w14:textId="77777777" w:rsidTr="00D41628">
        <w:trPr>
          <w:cantSplit/>
          <w:trHeight w:val="690"/>
        </w:trPr>
        <w:tc>
          <w:tcPr>
            <w:tcW w:w="743" w:type="pct"/>
            <w:vAlign w:val="center"/>
          </w:tcPr>
          <w:p w14:paraId="6C7412A4" w14:textId="77777777" w:rsidR="003413CA" w:rsidRPr="00BD5A70" w:rsidRDefault="003413CA" w:rsidP="003413CA">
            <w:pPr>
              <w:spacing w:before="120" w:after="120"/>
              <w:rPr>
                <w:rFonts w:cs="Arial"/>
                <w:b/>
              </w:rPr>
            </w:pPr>
          </w:p>
        </w:tc>
        <w:tc>
          <w:tcPr>
            <w:tcW w:w="1898" w:type="pct"/>
            <w:vAlign w:val="center"/>
          </w:tcPr>
          <w:p w14:paraId="3BFC08C3" w14:textId="77777777" w:rsidR="003413CA" w:rsidRPr="00BD5A70" w:rsidRDefault="003413CA" w:rsidP="003413CA">
            <w:pPr>
              <w:spacing w:before="120" w:after="120"/>
              <w:rPr>
                <w:rFonts w:cs="Arial"/>
              </w:rPr>
            </w:pPr>
          </w:p>
        </w:tc>
        <w:tc>
          <w:tcPr>
            <w:tcW w:w="2358" w:type="pct"/>
            <w:vAlign w:val="center"/>
          </w:tcPr>
          <w:p w14:paraId="4EE907B7" w14:textId="77777777" w:rsidR="003413CA" w:rsidRPr="00BD5A70" w:rsidRDefault="003413CA" w:rsidP="003413CA">
            <w:pPr>
              <w:keepNext/>
              <w:spacing w:before="120" w:after="120"/>
              <w:rPr>
                <w:rFonts w:cs="Arial"/>
                <w:sz w:val="22"/>
              </w:rPr>
            </w:pPr>
          </w:p>
        </w:tc>
      </w:tr>
    </w:tbl>
    <w:p w14:paraId="2D81CE78" w14:textId="77777777" w:rsidR="00FF7237" w:rsidRPr="00BD5A70" w:rsidRDefault="00FF7237">
      <w:pPr>
        <w:rPr>
          <w:rFonts w:cs="Arial"/>
        </w:rPr>
      </w:pPr>
    </w:p>
    <w:p w14:paraId="67DA9447" w14:textId="77777777" w:rsidR="00FF7237" w:rsidRPr="00BD5A70" w:rsidRDefault="00FF7237">
      <w:pPr>
        <w:pStyle w:val="Titolo4"/>
        <w:rPr>
          <w:rFonts w:cs="Arial"/>
        </w:rPr>
      </w:pPr>
      <w:r>
        <w:rPr>
          <w:rFonts w:cs="Arial"/>
          <w:lang w:val="es"/>
        </w:rPr>
        <w:t xml:space="preserve">Conformidad técnica </w:t>
      </w:r>
    </w:p>
    <w:p w14:paraId="47775AF5" w14:textId="77777777" w:rsidR="00FF7237" w:rsidRPr="00993757" w:rsidRDefault="00FF7237" w:rsidP="00D41628">
      <w:pPr>
        <w:jc w:val="both"/>
        <w:rPr>
          <w:rFonts w:cs="Arial"/>
          <w:lang w:val="es-ES"/>
        </w:rPr>
      </w:pPr>
      <w:r>
        <w:rPr>
          <w:rFonts w:cs="Arial"/>
          <w:lang w:val="es"/>
        </w:rPr>
        <w:t xml:space="preserve">Cada uno de los evaluadores del Comité de Evaluación utilizó la tabla de evaluación técnica (en el Cuadro de Evaluación de Ofertas) adjunta en los Apéndices para evaluar la conformidad de cada una de las ofertas con los requisitos técnicos del expediente de licitación. </w:t>
      </w:r>
    </w:p>
    <w:p w14:paraId="48E949D0" w14:textId="77777777" w:rsidR="00FF7237" w:rsidRPr="00993757" w:rsidRDefault="00FF7237" w:rsidP="00D41628">
      <w:pPr>
        <w:jc w:val="both"/>
        <w:rPr>
          <w:rFonts w:cs="Arial"/>
          <w:lang w:val="es-ES"/>
        </w:rPr>
      </w:pPr>
    </w:p>
    <w:p w14:paraId="38C17E1D" w14:textId="77777777" w:rsidR="00FF7237" w:rsidRPr="00993757" w:rsidRDefault="00FF7237" w:rsidP="00D41628">
      <w:pPr>
        <w:jc w:val="both"/>
        <w:rPr>
          <w:rFonts w:cs="Arial"/>
          <w:lang w:val="es-ES"/>
        </w:rPr>
      </w:pPr>
      <w:r>
        <w:rPr>
          <w:rFonts w:cs="Arial"/>
          <w:lang w:val="es"/>
        </w:rPr>
        <w:t xml:space="preserve">Tras debatir las conclusiones individuales de los evaluadores, el Comité de Evaluación concluyó que las siguientes ofertas </w:t>
      </w:r>
      <w:r>
        <w:rPr>
          <w:rFonts w:cs="Arial"/>
          <w:b/>
          <w:bCs/>
          <w:lang w:val="es"/>
        </w:rPr>
        <w:t>no cumplían los requisitos técnicos</w:t>
      </w:r>
      <w:r>
        <w:rPr>
          <w:rFonts w:cs="Arial"/>
          <w:lang w:val="es"/>
        </w:rPr>
        <w:t xml:space="preserve"> y no debían seguir considerándose:</w:t>
      </w:r>
    </w:p>
    <w:p w14:paraId="720FF84C" w14:textId="77777777" w:rsidR="00FF7237" w:rsidRPr="00993757" w:rsidRDefault="00FF7237">
      <w:pPr>
        <w:rPr>
          <w:rFonts w:cs="Arial"/>
          <w:lang w:val="es-E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297"/>
        <w:gridCol w:w="3311"/>
        <w:gridCol w:w="4112"/>
      </w:tblGrid>
      <w:tr w:rsidR="003413CA" w:rsidRPr="00BD5A70" w14:paraId="4FF24798" w14:textId="77777777" w:rsidTr="00D41628">
        <w:trPr>
          <w:cantSplit/>
          <w:trHeight w:val="690"/>
          <w:tblHeader/>
        </w:trPr>
        <w:tc>
          <w:tcPr>
            <w:tcW w:w="743" w:type="pct"/>
            <w:shd w:val="pct10" w:color="auto" w:fill="FFFFFF"/>
            <w:vAlign w:val="center"/>
          </w:tcPr>
          <w:p w14:paraId="69B56CAD" w14:textId="77777777" w:rsidR="003413CA" w:rsidRPr="00993757" w:rsidRDefault="003413CA" w:rsidP="00862088">
            <w:pPr>
              <w:spacing w:before="120" w:after="120"/>
              <w:jc w:val="center"/>
              <w:rPr>
                <w:rFonts w:cs="Arial"/>
                <w:b/>
                <w:sz w:val="20"/>
                <w:szCs w:val="20"/>
                <w:lang w:val="es-ES"/>
              </w:rPr>
            </w:pPr>
            <w:r>
              <w:rPr>
                <w:rFonts w:cs="Arial"/>
                <w:b/>
                <w:bCs/>
                <w:sz w:val="20"/>
                <w:szCs w:val="20"/>
                <w:lang w:val="es"/>
              </w:rPr>
              <w:lastRenderedPageBreak/>
              <w:t>Sobre de licitación N.º</w:t>
            </w:r>
          </w:p>
        </w:tc>
        <w:tc>
          <w:tcPr>
            <w:tcW w:w="1898" w:type="pct"/>
            <w:shd w:val="pct10" w:color="auto" w:fill="FFFFFF"/>
            <w:vAlign w:val="center"/>
          </w:tcPr>
          <w:p w14:paraId="7017066E" w14:textId="77777777" w:rsidR="003413CA" w:rsidRPr="00BD5A70" w:rsidRDefault="003413CA" w:rsidP="00862088">
            <w:pPr>
              <w:spacing w:before="120" w:after="120"/>
              <w:jc w:val="center"/>
              <w:rPr>
                <w:rFonts w:cs="Arial"/>
                <w:b/>
                <w:sz w:val="20"/>
                <w:szCs w:val="20"/>
              </w:rPr>
            </w:pPr>
            <w:r>
              <w:rPr>
                <w:rFonts w:cs="Arial"/>
                <w:b/>
                <w:bCs/>
                <w:sz w:val="20"/>
                <w:szCs w:val="20"/>
                <w:lang w:val="es"/>
              </w:rPr>
              <w:t>Nombre del licitador</w:t>
            </w:r>
          </w:p>
        </w:tc>
        <w:tc>
          <w:tcPr>
            <w:tcW w:w="2358" w:type="pct"/>
            <w:shd w:val="pct10" w:color="auto" w:fill="FFFFFF"/>
            <w:vAlign w:val="center"/>
          </w:tcPr>
          <w:p w14:paraId="3E5EA525" w14:textId="77777777" w:rsidR="003413CA" w:rsidRPr="00BD5A70" w:rsidRDefault="003413CA" w:rsidP="00F52430">
            <w:pPr>
              <w:keepNext/>
              <w:spacing w:before="120" w:after="120"/>
              <w:jc w:val="center"/>
              <w:rPr>
                <w:rFonts w:cs="Arial"/>
                <w:b/>
                <w:sz w:val="20"/>
                <w:szCs w:val="20"/>
              </w:rPr>
            </w:pPr>
            <w:r>
              <w:rPr>
                <w:rFonts w:cs="Arial"/>
                <w:b/>
                <w:bCs/>
                <w:sz w:val="20"/>
                <w:szCs w:val="20"/>
                <w:lang w:val="es"/>
              </w:rPr>
              <w:t>Razones</w:t>
            </w:r>
          </w:p>
        </w:tc>
      </w:tr>
      <w:tr w:rsidR="003413CA" w:rsidRPr="00BD5A70" w14:paraId="7FBED327" w14:textId="77777777" w:rsidTr="00D41628">
        <w:trPr>
          <w:cantSplit/>
          <w:trHeight w:val="690"/>
        </w:trPr>
        <w:tc>
          <w:tcPr>
            <w:tcW w:w="743" w:type="pct"/>
            <w:vAlign w:val="center"/>
          </w:tcPr>
          <w:p w14:paraId="1CB1732E" w14:textId="77777777" w:rsidR="003413CA" w:rsidRPr="00BD5A70" w:rsidRDefault="003413CA" w:rsidP="00C14A7F">
            <w:pPr>
              <w:spacing w:before="120" w:after="120"/>
              <w:rPr>
                <w:rFonts w:cs="Arial"/>
                <w:b/>
                <w:sz w:val="20"/>
              </w:rPr>
            </w:pPr>
          </w:p>
        </w:tc>
        <w:tc>
          <w:tcPr>
            <w:tcW w:w="1898" w:type="pct"/>
            <w:vAlign w:val="center"/>
          </w:tcPr>
          <w:p w14:paraId="5E9C60D5" w14:textId="77777777" w:rsidR="003413CA" w:rsidRPr="00BD5A70" w:rsidRDefault="003413CA" w:rsidP="00C14A7F">
            <w:pPr>
              <w:spacing w:before="120" w:after="120"/>
              <w:rPr>
                <w:rFonts w:cs="Arial"/>
                <w:sz w:val="20"/>
              </w:rPr>
            </w:pPr>
          </w:p>
        </w:tc>
        <w:tc>
          <w:tcPr>
            <w:tcW w:w="2358" w:type="pct"/>
            <w:vAlign w:val="center"/>
          </w:tcPr>
          <w:p w14:paraId="303BC344" w14:textId="77777777" w:rsidR="003413CA" w:rsidRPr="00BD5A70" w:rsidRDefault="003413CA" w:rsidP="00C14A7F">
            <w:pPr>
              <w:keepNext/>
              <w:spacing w:before="120" w:after="120"/>
              <w:rPr>
                <w:rFonts w:cs="Arial"/>
                <w:sz w:val="22"/>
              </w:rPr>
            </w:pPr>
          </w:p>
        </w:tc>
      </w:tr>
      <w:tr w:rsidR="003413CA" w:rsidRPr="00BD5A70" w14:paraId="1AB4AB1D" w14:textId="77777777" w:rsidTr="00D41628">
        <w:trPr>
          <w:cantSplit/>
          <w:trHeight w:val="690"/>
        </w:trPr>
        <w:tc>
          <w:tcPr>
            <w:tcW w:w="743" w:type="pct"/>
            <w:vAlign w:val="center"/>
          </w:tcPr>
          <w:p w14:paraId="56B77BFF" w14:textId="77777777" w:rsidR="003413CA" w:rsidRPr="00BD5A70" w:rsidRDefault="003413CA" w:rsidP="00C14A7F">
            <w:pPr>
              <w:spacing w:before="120" w:after="120"/>
              <w:rPr>
                <w:rFonts w:cs="Arial"/>
                <w:b/>
                <w:sz w:val="20"/>
              </w:rPr>
            </w:pPr>
          </w:p>
        </w:tc>
        <w:tc>
          <w:tcPr>
            <w:tcW w:w="1898" w:type="pct"/>
            <w:vAlign w:val="center"/>
          </w:tcPr>
          <w:p w14:paraId="581CD727" w14:textId="77777777" w:rsidR="003413CA" w:rsidRPr="00BD5A70" w:rsidRDefault="003413CA" w:rsidP="00C14A7F">
            <w:pPr>
              <w:spacing w:before="120" w:after="120"/>
              <w:rPr>
                <w:rFonts w:cs="Arial"/>
                <w:sz w:val="20"/>
              </w:rPr>
            </w:pPr>
          </w:p>
        </w:tc>
        <w:tc>
          <w:tcPr>
            <w:tcW w:w="2358" w:type="pct"/>
            <w:vAlign w:val="center"/>
          </w:tcPr>
          <w:p w14:paraId="6576D420" w14:textId="77777777" w:rsidR="003413CA" w:rsidRPr="00BD5A70" w:rsidRDefault="003413CA" w:rsidP="00C14A7F">
            <w:pPr>
              <w:keepNext/>
              <w:spacing w:before="120" w:after="120"/>
              <w:rPr>
                <w:rFonts w:cs="Arial"/>
                <w:sz w:val="22"/>
              </w:rPr>
            </w:pPr>
          </w:p>
        </w:tc>
      </w:tr>
      <w:tr w:rsidR="003413CA" w:rsidRPr="00BD5A70" w14:paraId="42340C1E" w14:textId="77777777" w:rsidTr="00D41628">
        <w:trPr>
          <w:cantSplit/>
          <w:trHeight w:val="690"/>
        </w:trPr>
        <w:tc>
          <w:tcPr>
            <w:tcW w:w="743" w:type="pct"/>
            <w:vAlign w:val="center"/>
          </w:tcPr>
          <w:p w14:paraId="2015490F" w14:textId="77777777" w:rsidR="003413CA" w:rsidRPr="00BD5A70" w:rsidRDefault="003413CA" w:rsidP="00C14A7F">
            <w:pPr>
              <w:spacing w:before="120" w:after="120"/>
              <w:rPr>
                <w:rFonts w:cs="Arial"/>
                <w:b/>
              </w:rPr>
            </w:pPr>
          </w:p>
        </w:tc>
        <w:tc>
          <w:tcPr>
            <w:tcW w:w="1898" w:type="pct"/>
            <w:vAlign w:val="center"/>
          </w:tcPr>
          <w:p w14:paraId="6BA08FE6" w14:textId="77777777" w:rsidR="003413CA" w:rsidRPr="00BD5A70" w:rsidRDefault="003413CA" w:rsidP="00C14A7F">
            <w:pPr>
              <w:spacing w:before="120" w:after="120"/>
              <w:rPr>
                <w:rFonts w:cs="Arial"/>
              </w:rPr>
            </w:pPr>
          </w:p>
        </w:tc>
        <w:tc>
          <w:tcPr>
            <w:tcW w:w="2358" w:type="pct"/>
            <w:vAlign w:val="center"/>
          </w:tcPr>
          <w:p w14:paraId="09BD6764" w14:textId="77777777" w:rsidR="003413CA" w:rsidRPr="00BD5A70" w:rsidRDefault="003413CA" w:rsidP="00C14A7F">
            <w:pPr>
              <w:keepNext/>
              <w:spacing w:before="120" w:after="120"/>
              <w:rPr>
                <w:rFonts w:cs="Arial"/>
                <w:sz w:val="22"/>
              </w:rPr>
            </w:pPr>
          </w:p>
        </w:tc>
      </w:tr>
    </w:tbl>
    <w:p w14:paraId="61C1BBDB" w14:textId="77777777" w:rsidR="003413CA" w:rsidRPr="00BD5A70" w:rsidRDefault="003413CA">
      <w:pPr>
        <w:rPr>
          <w:rFonts w:cs="Arial"/>
        </w:rPr>
      </w:pPr>
    </w:p>
    <w:p w14:paraId="60509C0B" w14:textId="77777777" w:rsidR="00FF7237" w:rsidRPr="00BD5A70" w:rsidRDefault="00FF7237" w:rsidP="00141C22">
      <w:pPr>
        <w:pStyle w:val="Titolo3"/>
        <w:shd w:val="clear" w:color="auto" w:fill="D9D9D9"/>
      </w:pPr>
      <w:bookmarkStart w:id="13" w:name="_Toc75856784"/>
      <w:bookmarkStart w:id="14" w:name="_Toc129975941"/>
      <w:r>
        <w:rPr>
          <w:lang w:val="es"/>
        </w:rPr>
        <w:t>Conclusión</w:t>
      </w:r>
      <w:bookmarkEnd w:id="13"/>
      <w:bookmarkEnd w:id="14"/>
    </w:p>
    <w:p w14:paraId="0F7F49E2" w14:textId="77777777" w:rsidR="00B4235C" w:rsidRPr="00BD5A70" w:rsidRDefault="00B4235C">
      <w:pPr>
        <w:rPr>
          <w:rFonts w:cs="Arial"/>
        </w:rPr>
      </w:pPr>
    </w:p>
    <w:p w14:paraId="21422E8E" w14:textId="4871BC6D" w:rsidR="00AC4E6B" w:rsidRPr="00993757" w:rsidRDefault="00AC4E6B">
      <w:pPr>
        <w:rPr>
          <w:rFonts w:cs="Arial"/>
          <w:lang w:val="es-ES"/>
        </w:rPr>
      </w:pPr>
      <w:r>
        <w:rPr>
          <w:rFonts w:cs="Arial"/>
          <w:b/>
          <w:bCs/>
          <w:color w:val="FF0000"/>
          <w:u w:val="single"/>
          <w:lang w:val="es"/>
        </w:rPr>
        <w:t>OPCIÓN:</w:t>
      </w:r>
      <w:r>
        <w:rPr>
          <w:rFonts w:cs="Arial"/>
          <w:color w:val="FF0000"/>
          <w:lang w:val="es"/>
        </w:rPr>
        <w:t xml:space="preserve"> </w:t>
      </w:r>
      <w:r>
        <w:rPr>
          <w:rFonts w:cs="Arial"/>
          <w:lang w:val="es"/>
        </w:rPr>
        <w:t xml:space="preserve">Se decidió ponderar de forma diferente los 3 grados analíticos de la siguiente </w:t>
      </w:r>
      <w:r w:rsidR="00993757">
        <w:rPr>
          <w:rFonts w:cs="Arial"/>
          <w:lang w:val="es"/>
        </w:rPr>
        <w:t>manera:</w:t>
      </w:r>
    </w:p>
    <w:p w14:paraId="0300D40F" w14:textId="77777777" w:rsidR="00AC4E6B" w:rsidRPr="00993757" w:rsidRDefault="00AC4E6B" w:rsidP="00243985">
      <w:pPr>
        <w:ind w:firstLine="720"/>
        <w:rPr>
          <w:rFonts w:cs="Arial"/>
          <w:lang w:val="es-ES"/>
        </w:rPr>
      </w:pPr>
      <w:r>
        <w:rPr>
          <w:rFonts w:cs="Arial"/>
          <w:lang w:val="es"/>
        </w:rPr>
        <w:t xml:space="preserve">Calificación administrativa = Coeficiente </w:t>
      </w:r>
      <w:r>
        <w:rPr>
          <w:rFonts w:cs="Arial"/>
          <w:highlight w:val="yellow"/>
          <w:lang w:val="es"/>
        </w:rPr>
        <w:t xml:space="preserve">XX </w:t>
      </w:r>
      <w:r>
        <w:rPr>
          <w:rFonts w:cs="Arial"/>
          <w:lang w:val="es"/>
        </w:rPr>
        <w:t>de la calificación final</w:t>
      </w:r>
    </w:p>
    <w:p w14:paraId="51D3E817" w14:textId="77777777" w:rsidR="00AC4E6B" w:rsidRPr="00993757" w:rsidRDefault="00AC4E6B" w:rsidP="00243985">
      <w:pPr>
        <w:ind w:firstLine="720"/>
        <w:rPr>
          <w:rFonts w:cs="Arial"/>
          <w:lang w:val="es-ES"/>
        </w:rPr>
      </w:pPr>
      <w:r>
        <w:rPr>
          <w:rFonts w:cs="Arial"/>
          <w:lang w:val="es"/>
        </w:rPr>
        <w:t xml:space="preserve">Calificación técnica = Coeficiente </w:t>
      </w:r>
      <w:r>
        <w:rPr>
          <w:rFonts w:cs="Arial"/>
          <w:highlight w:val="yellow"/>
          <w:lang w:val="es"/>
        </w:rPr>
        <w:t xml:space="preserve">XX </w:t>
      </w:r>
      <w:r>
        <w:rPr>
          <w:rFonts w:cs="Arial"/>
          <w:lang w:val="es"/>
        </w:rPr>
        <w:t>de la nota final</w:t>
      </w:r>
    </w:p>
    <w:p w14:paraId="497B8D61" w14:textId="77777777" w:rsidR="00AC4E6B" w:rsidRPr="00993757" w:rsidRDefault="00AC4E6B" w:rsidP="00243985">
      <w:pPr>
        <w:ind w:firstLine="720"/>
        <w:rPr>
          <w:rFonts w:cs="Arial"/>
          <w:lang w:val="es-ES"/>
        </w:rPr>
      </w:pPr>
      <w:r>
        <w:rPr>
          <w:rFonts w:cs="Arial"/>
          <w:lang w:val="es"/>
        </w:rPr>
        <w:t xml:space="preserve">Calificación financiera = Coeficiente </w:t>
      </w:r>
      <w:r>
        <w:rPr>
          <w:rFonts w:cs="Arial"/>
          <w:highlight w:val="yellow"/>
          <w:lang w:val="es"/>
        </w:rPr>
        <w:t xml:space="preserve">XX </w:t>
      </w:r>
      <w:r>
        <w:rPr>
          <w:rFonts w:cs="Arial"/>
          <w:lang w:val="es"/>
        </w:rPr>
        <w:t>de la nota final.</w:t>
      </w:r>
    </w:p>
    <w:p w14:paraId="23EB969C" w14:textId="77777777" w:rsidR="00AC4E6B" w:rsidRPr="00993757" w:rsidRDefault="00AC4E6B">
      <w:pPr>
        <w:rPr>
          <w:rFonts w:cs="Arial"/>
          <w:lang w:val="es-ES"/>
        </w:rPr>
      </w:pPr>
    </w:p>
    <w:p w14:paraId="1FFDA661" w14:textId="77777777" w:rsidR="005836E3" w:rsidRPr="00993757" w:rsidRDefault="00531AA7" w:rsidP="00AF40F6">
      <w:pPr>
        <w:keepNext/>
        <w:jc w:val="both"/>
        <w:rPr>
          <w:rFonts w:cs="Arial"/>
          <w:lang w:val="es-ES"/>
        </w:rPr>
      </w:pPr>
      <w:r>
        <w:rPr>
          <w:rFonts w:cs="Arial"/>
          <w:lang w:val="es"/>
        </w:rPr>
        <w:t>según la pestaña Resumen (en las Tablas de Evaluación de fertas), la clasificación final de las ofertas conformes, una vez aplicadas las ponderaciones, es la siguiente:</w:t>
      </w:r>
    </w:p>
    <w:p w14:paraId="60E4AA8F" w14:textId="77777777" w:rsidR="005836E3" w:rsidRPr="00993757" w:rsidRDefault="005836E3" w:rsidP="00AF40F6">
      <w:pPr>
        <w:keepNext/>
        <w:jc w:val="both"/>
        <w:rPr>
          <w:rFonts w:cs="Arial"/>
          <w:lang w:val="es-E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30"/>
        <w:gridCol w:w="1899"/>
      </w:tblGrid>
      <w:tr w:rsidR="005836E3" w:rsidRPr="00BD5A70" w14:paraId="0A1EBAED" w14:textId="77777777" w:rsidTr="001F1948">
        <w:tc>
          <w:tcPr>
            <w:tcW w:w="1134" w:type="dxa"/>
            <w:shd w:val="clear" w:color="auto" w:fill="auto"/>
          </w:tcPr>
          <w:p w14:paraId="3F700930" w14:textId="77777777" w:rsidR="005836E3" w:rsidRPr="00BD5A70" w:rsidRDefault="005836E3" w:rsidP="001F1948">
            <w:pPr>
              <w:keepNext/>
              <w:jc w:val="center"/>
              <w:rPr>
                <w:rFonts w:cs="Arial"/>
                <w:b/>
              </w:rPr>
            </w:pPr>
            <w:r>
              <w:rPr>
                <w:rFonts w:cs="Arial"/>
                <w:b/>
                <w:bCs/>
                <w:lang w:val="es"/>
              </w:rPr>
              <w:t xml:space="preserve">Sobre </w:t>
            </w:r>
            <w:proofErr w:type="spellStart"/>
            <w:r>
              <w:rPr>
                <w:rFonts w:cs="Arial"/>
                <w:b/>
                <w:bCs/>
                <w:lang w:val="es"/>
              </w:rPr>
              <w:t>N.°</w:t>
            </w:r>
            <w:proofErr w:type="spellEnd"/>
          </w:p>
        </w:tc>
        <w:tc>
          <w:tcPr>
            <w:tcW w:w="3630" w:type="dxa"/>
            <w:shd w:val="clear" w:color="auto" w:fill="auto"/>
          </w:tcPr>
          <w:p w14:paraId="481D5D17" w14:textId="77777777" w:rsidR="005836E3" w:rsidRPr="00BD5A70" w:rsidRDefault="005836E3" w:rsidP="001F1948">
            <w:pPr>
              <w:keepNext/>
              <w:jc w:val="center"/>
              <w:rPr>
                <w:rFonts w:cs="Arial"/>
                <w:b/>
              </w:rPr>
            </w:pPr>
            <w:r>
              <w:rPr>
                <w:rFonts w:cs="Arial"/>
                <w:b/>
                <w:bCs/>
                <w:lang w:val="es"/>
              </w:rPr>
              <w:t>Nombre de la empresa</w:t>
            </w:r>
          </w:p>
        </w:tc>
        <w:tc>
          <w:tcPr>
            <w:tcW w:w="1899" w:type="dxa"/>
            <w:shd w:val="clear" w:color="auto" w:fill="auto"/>
          </w:tcPr>
          <w:p w14:paraId="29890F5A" w14:textId="77777777" w:rsidR="005836E3" w:rsidRPr="00BD5A70" w:rsidRDefault="005836E3" w:rsidP="001F1948">
            <w:pPr>
              <w:keepNext/>
              <w:jc w:val="center"/>
              <w:rPr>
                <w:rFonts w:cs="Arial"/>
                <w:b/>
              </w:rPr>
            </w:pPr>
            <w:r>
              <w:rPr>
                <w:rFonts w:cs="Arial"/>
                <w:b/>
                <w:bCs/>
                <w:lang w:val="es"/>
              </w:rPr>
              <w:t>Calificación final ponderada</w:t>
            </w:r>
          </w:p>
        </w:tc>
      </w:tr>
      <w:tr w:rsidR="005836E3" w:rsidRPr="00BD5A70" w14:paraId="07A8E998" w14:textId="77777777" w:rsidTr="001F1948">
        <w:tc>
          <w:tcPr>
            <w:tcW w:w="1134" w:type="dxa"/>
            <w:shd w:val="clear" w:color="auto" w:fill="auto"/>
          </w:tcPr>
          <w:p w14:paraId="57F5D7A9" w14:textId="77777777" w:rsidR="005836E3" w:rsidRPr="00BD5A70" w:rsidRDefault="005836E3" w:rsidP="001F1948">
            <w:pPr>
              <w:keepNext/>
              <w:jc w:val="both"/>
              <w:rPr>
                <w:rFonts w:cs="Arial"/>
              </w:rPr>
            </w:pPr>
          </w:p>
        </w:tc>
        <w:tc>
          <w:tcPr>
            <w:tcW w:w="3630" w:type="dxa"/>
            <w:shd w:val="clear" w:color="auto" w:fill="auto"/>
          </w:tcPr>
          <w:p w14:paraId="0D5F45C4" w14:textId="77777777" w:rsidR="005836E3" w:rsidRPr="00BD5A70" w:rsidRDefault="005836E3" w:rsidP="001F1948">
            <w:pPr>
              <w:keepNext/>
              <w:jc w:val="both"/>
              <w:rPr>
                <w:rFonts w:cs="Arial"/>
              </w:rPr>
            </w:pPr>
          </w:p>
        </w:tc>
        <w:tc>
          <w:tcPr>
            <w:tcW w:w="1899" w:type="dxa"/>
            <w:shd w:val="clear" w:color="auto" w:fill="auto"/>
          </w:tcPr>
          <w:p w14:paraId="1B041BBD" w14:textId="77777777" w:rsidR="005836E3" w:rsidRPr="00BD5A70" w:rsidRDefault="005836E3" w:rsidP="001F1948">
            <w:pPr>
              <w:keepNext/>
              <w:jc w:val="both"/>
              <w:rPr>
                <w:rFonts w:cs="Arial"/>
              </w:rPr>
            </w:pPr>
          </w:p>
        </w:tc>
      </w:tr>
      <w:tr w:rsidR="005836E3" w:rsidRPr="00BD5A70" w14:paraId="5E56D0BF" w14:textId="77777777" w:rsidTr="001F1948">
        <w:tc>
          <w:tcPr>
            <w:tcW w:w="1134" w:type="dxa"/>
            <w:shd w:val="clear" w:color="auto" w:fill="auto"/>
          </w:tcPr>
          <w:p w14:paraId="76162E14" w14:textId="77777777" w:rsidR="005836E3" w:rsidRPr="00BD5A70" w:rsidRDefault="005836E3" w:rsidP="001F1948">
            <w:pPr>
              <w:keepNext/>
              <w:jc w:val="both"/>
              <w:rPr>
                <w:rFonts w:cs="Arial"/>
              </w:rPr>
            </w:pPr>
          </w:p>
        </w:tc>
        <w:tc>
          <w:tcPr>
            <w:tcW w:w="3630" w:type="dxa"/>
            <w:shd w:val="clear" w:color="auto" w:fill="auto"/>
          </w:tcPr>
          <w:p w14:paraId="4BF2A881" w14:textId="77777777" w:rsidR="005836E3" w:rsidRPr="00BD5A70" w:rsidRDefault="005836E3" w:rsidP="001F1948">
            <w:pPr>
              <w:keepNext/>
              <w:jc w:val="both"/>
              <w:rPr>
                <w:rFonts w:cs="Arial"/>
              </w:rPr>
            </w:pPr>
          </w:p>
        </w:tc>
        <w:tc>
          <w:tcPr>
            <w:tcW w:w="1899" w:type="dxa"/>
            <w:shd w:val="clear" w:color="auto" w:fill="auto"/>
          </w:tcPr>
          <w:p w14:paraId="373744CA" w14:textId="77777777" w:rsidR="005836E3" w:rsidRPr="00BD5A70" w:rsidRDefault="005836E3" w:rsidP="001F1948">
            <w:pPr>
              <w:keepNext/>
              <w:jc w:val="both"/>
              <w:rPr>
                <w:rFonts w:cs="Arial"/>
              </w:rPr>
            </w:pPr>
          </w:p>
        </w:tc>
      </w:tr>
      <w:tr w:rsidR="005836E3" w:rsidRPr="00BD5A70" w14:paraId="1516EC22" w14:textId="77777777" w:rsidTr="001F1948">
        <w:tc>
          <w:tcPr>
            <w:tcW w:w="1134" w:type="dxa"/>
            <w:shd w:val="clear" w:color="auto" w:fill="auto"/>
          </w:tcPr>
          <w:p w14:paraId="439327A6" w14:textId="77777777" w:rsidR="005836E3" w:rsidRPr="00BD5A70" w:rsidRDefault="005836E3" w:rsidP="001F1948">
            <w:pPr>
              <w:keepNext/>
              <w:jc w:val="both"/>
              <w:rPr>
                <w:rFonts w:cs="Arial"/>
              </w:rPr>
            </w:pPr>
          </w:p>
        </w:tc>
        <w:tc>
          <w:tcPr>
            <w:tcW w:w="3630" w:type="dxa"/>
            <w:shd w:val="clear" w:color="auto" w:fill="auto"/>
          </w:tcPr>
          <w:p w14:paraId="7F64D33B" w14:textId="77777777" w:rsidR="005836E3" w:rsidRPr="00BD5A70" w:rsidRDefault="005836E3" w:rsidP="001F1948">
            <w:pPr>
              <w:keepNext/>
              <w:jc w:val="both"/>
              <w:rPr>
                <w:rFonts w:cs="Arial"/>
              </w:rPr>
            </w:pPr>
          </w:p>
        </w:tc>
        <w:tc>
          <w:tcPr>
            <w:tcW w:w="1899" w:type="dxa"/>
            <w:shd w:val="clear" w:color="auto" w:fill="auto"/>
          </w:tcPr>
          <w:p w14:paraId="5A088D05" w14:textId="77777777" w:rsidR="005836E3" w:rsidRPr="00BD5A70" w:rsidRDefault="005836E3" w:rsidP="001F1948">
            <w:pPr>
              <w:keepNext/>
              <w:jc w:val="both"/>
              <w:rPr>
                <w:rFonts w:cs="Arial"/>
              </w:rPr>
            </w:pPr>
          </w:p>
        </w:tc>
      </w:tr>
      <w:tr w:rsidR="005836E3" w:rsidRPr="00BD5A70" w14:paraId="3D55EB50" w14:textId="77777777" w:rsidTr="001F1948">
        <w:tc>
          <w:tcPr>
            <w:tcW w:w="1134" w:type="dxa"/>
            <w:shd w:val="clear" w:color="auto" w:fill="auto"/>
          </w:tcPr>
          <w:p w14:paraId="2B6D9CBC" w14:textId="77777777" w:rsidR="005836E3" w:rsidRPr="00BD5A70" w:rsidRDefault="005836E3" w:rsidP="001F1948">
            <w:pPr>
              <w:keepNext/>
              <w:jc w:val="both"/>
              <w:rPr>
                <w:rFonts w:cs="Arial"/>
              </w:rPr>
            </w:pPr>
          </w:p>
        </w:tc>
        <w:tc>
          <w:tcPr>
            <w:tcW w:w="3630" w:type="dxa"/>
            <w:shd w:val="clear" w:color="auto" w:fill="auto"/>
          </w:tcPr>
          <w:p w14:paraId="27229D9B" w14:textId="77777777" w:rsidR="005836E3" w:rsidRPr="00BD5A70" w:rsidRDefault="005836E3" w:rsidP="001F1948">
            <w:pPr>
              <w:keepNext/>
              <w:jc w:val="both"/>
              <w:rPr>
                <w:rFonts w:cs="Arial"/>
              </w:rPr>
            </w:pPr>
          </w:p>
        </w:tc>
        <w:tc>
          <w:tcPr>
            <w:tcW w:w="1899" w:type="dxa"/>
            <w:shd w:val="clear" w:color="auto" w:fill="auto"/>
          </w:tcPr>
          <w:p w14:paraId="76051DD2" w14:textId="77777777" w:rsidR="005836E3" w:rsidRPr="00BD5A70" w:rsidRDefault="005836E3" w:rsidP="001F1948">
            <w:pPr>
              <w:keepNext/>
              <w:jc w:val="both"/>
              <w:rPr>
                <w:rFonts w:cs="Arial"/>
              </w:rPr>
            </w:pPr>
          </w:p>
        </w:tc>
      </w:tr>
      <w:tr w:rsidR="005836E3" w:rsidRPr="00BD5A70" w14:paraId="6638838B" w14:textId="77777777" w:rsidTr="001F1948">
        <w:tc>
          <w:tcPr>
            <w:tcW w:w="1134" w:type="dxa"/>
            <w:shd w:val="clear" w:color="auto" w:fill="auto"/>
          </w:tcPr>
          <w:p w14:paraId="243136CD" w14:textId="77777777" w:rsidR="005836E3" w:rsidRPr="00BD5A70" w:rsidRDefault="005836E3" w:rsidP="001F1948">
            <w:pPr>
              <w:keepNext/>
              <w:jc w:val="both"/>
              <w:rPr>
                <w:rFonts w:cs="Arial"/>
              </w:rPr>
            </w:pPr>
          </w:p>
        </w:tc>
        <w:tc>
          <w:tcPr>
            <w:tcW w:w="3630" w:type="dxa"/>
            <w:shd w:val="clear" w:color="auto" w:fill="auto"/>
          </w:tcPr>
          <w:p w14:paraId="0F102F0B" w14:textId="77777777" w:rsidR="005836E3" w:rsidRPr="00BD5A70" w:rsidRDefault="005836E3" w:rsidP="001F1948">
            <w:pPr>
              <w:keepNext/>
              <w:jc w:val="both"/>
              <w:rPr>
                <w:rFonts w:cs="Arial"/>
              </w:rPr>
            </w:pPr>
          </w:p>
        </w:tc>
        <w:tc>
          <w:tcPr>
            <w:tcW w:w="1899" w:type="dxa"/>
            <w:shd w:val="clear" w:color="auto" w:fill="auto"/>
          </w:tcPr>
          <w:p w14:paraId="7AE960EE" w14:textId="77777777" w:rsidR="005836E3" w:rsidRPr="00BD5A70" w:rsidRDefault="005836E3" w:rsidP="001F1948">
            <w:pPr>
              <w:keepNext/>
              <w:jc w:val="both"/>
              <w:rPr>
                <w:rFonts w:cs="Arial"/>
              </w:rPr>
            </w:pPr>
          </w:p>
        </w:tc>
      </w:tr>
    </w:tbl>
    <w:p w14:paraId="211B59B8" w14:textId="77777777" w:rsidR="005836E3" w:rsidRPr="00BD5A70" w:rsidRDefault="005836E3" w:rsidP="00AF40F6">
      <w:pPr>
        <w:keepNext/>
        <w:jc w:val="both"/>
        <w:rPr>
          <w:rFonts w:cs="Arial"/>
        </w:rPr>
      </w:pPr>
    </w:p>
    <w:p w14:paraId="314DA2BD" w14:textId="77777777" w:rsidR="005836E3" w:rsidRPr="00BD5A70" w:rsidRDefault="005836E3" w:rsidP="00AF40F6">
      <w:pPr>
        <w:keepNext/>
        <w:jc w:val="both"/>
        <w:rPr>
          <w:rFonts w:cs="Arial"/>
        </w:rPr>
      </w:pPr>
    </w:p>
    <w:p w14:paraId="0A68FDA9" w14:textId="77777777" w:rsidR="00FF7237" w:rsidRPr="00993757" w:rsidRDefault="007025DF" w:rsidP="00AF40F6">
      <w:pPr>
        <w:keepNext/>
        <w:jc w:val="both"/>
        <w:rPr>
          <w:rFonts w:cs="Arial"/>
          <w:lang w:val="es-ES"/>
        </w:rPr>
      </w:pPr>
      <w:r>
        <w:rPr>
          <w:rFonts w:cs="Arial"/>
          <w:lang w:val="es"/>
        </w:rPr>
        <w:t>En consecuencia, el Comité de Evaluación recomienda que el/los contrato(s) se adjudique(n) de la siguiente manera:</w:t>
      </w:r>
    </w:p>
    <w:p w14:paraId="78D7FD6E" w14:textId="77777777" w:rsidR="00531AA7" w:rsidRPr="00993757" w:rsidRDefault="00531AA7" w:rsidP="00AF40F6">
      <w:pPr>
        <w:keepNext/>
        <w:jc w:val="both"/>
        <w:rPr>
          <w:rFonts w:cs="Arial"/>
          <w:lang w:val="es-ES"/>
        </w:rPr>
      </w:pPr>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39"/>
        <w:gridCol w:w="3046"/>
        <w:gridCol w:w="1859"/>
        <w:gridCol w:w="1346"/>
      </w:tblGrid>
      <w:tr w:rsidR="0088687E" w:rsidRPr="00BD5A70" w14:paraId="27832C22" w14:textId="77777777" w:rsidTr="0088687E">
        <w:trPr>
          <w:cantSplit/>
          <w:trHeight w:val="817"/>
          <w:tblHeader/>
        </w:trPr>
        <w:tc>
          <w:tcPr>
            <w:tcW w:w="571" w:type="pct"/>
            <w:tcBorders>
              <w:top w:val="dotted" w:sz="4" w:space="0" w:color="auto"/>
              <w:left w:val="dotted" w:sz="4" w:space="0" w:color="auto"/>
              <w:bottom w:val="nil"/>
              <w:right w:val="dotted" w:sz="4" w:space="0" w:color="auto"/>
            </w:tcBorders>
            <w:shd w:val="pct10" w:color="auto" w:fill="FFFFFF"/>
          </w:tcPr>
          <w:p w14:paraId="11225847" w14:textId="77777777" w:rsidR="0088687E" w:rsidRPr="00BD5A70" w:rsidRDefault="0088687E">
            <w:pPr>
              <w:keepNext/>
              <w:spacing w:before="120" w:after="120"/>
              <w:jc w:val="center"/>
              <w:rPr>
                <w:rFonts w:cs="Arial"/>
                <w:b/>
                <w:sz w:val="20"/>
              </w:rPr>
            </w:pPr>
            <w:r>
              <w:rPr>
                <w:rFonts w:cs="Arial"/>
                <w:b/>
                <w:bCs/>
                <w:sz w:val="20"/>
                <w:lang w:val="es"/>
              </w:rPr>
              <w:t>Número de lote</w:t>
            </w:r>
          </w:p>
        </w:tc>
        <w:tc>
          <w:tcPr>
            <w:tcW w:w="684" w:type="pct"/>
            <w:tcBorders>
              <w:top w:val="dotted" w:sz="4" w:space="0" w:color="auto"/>
              <w:left w:val="dotted" w:sz="4" w:space="0" w:color="auto"/>
              <w:bottom w:val="nil"/>
              <w:right w:val="dotted" w:sz="4" w:space="0" w:color="auto"/>
            </w:tcBorders>
            <w:shd w:val="pct10" w:color="auto" w:fill="FFFFFF"/>
          </w:tcPr>
          <w:p w14:paraId="6DA1643F" w14:textId="77777777" w:rsidR="0088687E" w:rsidRPr="00993757" w:rsidRDefault="0088687E">
            <w:pPr>
              <w:keepNext/>
              <w:spacing w:before="120" w:after="120"/>
              <w:jc w:val="center"/>
              <w:rPr>
                <w:rFonts w:cs="Arial"/>
                <w:b/>
                <w:sz w:val="20"/>
                <w:lang w:val="es-ES"/>
              </w:rPr>
            </w:pPr>
            <w:r>
              <w:rPr>
                <w:rFonts w:cs="Arial"/>
                <w:b/>
                <w:bCs/>
                <w:sz w:val="20"/>
                <w:lang w:val="es"/>
              </w:rPr>
              <w:t>Sobre de licitación N.º</w:t>
            </w:r>
          </w:p>
        </w:tc>
        <w:tc>
          <w:tcPr>
            <w:tcW w:w="1824" w:type="pct"/>
            <w:tcBorders>
              <w:top w:val="dotted" w:sz="4" w:space="0" w:color="auto"/>
              <w:left w:val="dotted" w:sz="4" w:space="0" w:color="auto"/>
              <w:bottom w:val="nil"/>
              <w:right w:val="dotted" w:sz="4" w:space="0" w:color="auto"/>
            </w:tcBorders>
            <w:shd w:val="pct10" w:color="auto" w:fill="FFFFFF"/>
          </w:tcPr>
          <w:p w14:paraId="638FB786" w14:textId="77777777" w:rsidR="0088687E" w:rsidRPr="00BD5A70" w:rsidRDefault="0088687E">
            <w:pPr>
              <w:keepNext/>
              <w:spacing w:before="120" w:after="120"/>
              <w:jc w:val="center"/>
              <w:rPr>
                <w:rFonts w:cs="Arial"/>
                <w:b/>
                <w:sz w:val="20"/>
              </w:rPr>
            </w:pPr>
            <w:r>
              <w:rPr>
                <w:rFonts w:cs="Arial"/>
                <w:b/>
                <w:bCs/>
                <w:sz w:val="20"/>
                <w:lang w:val="es"/>
              </w:rPr>
              <w:t>Nombre del licitador</w:t>
            </w:r>
          </w:p>
        </w:tc>
        <w:tc>
          <w:tcPr>
            <w:tcW w:w="1114" w:type="pct"/>
            <w:tcBorders>
              <w:top w:val="dotted" w:sz="4" w:space="0" w:color="auto"/>
              <w:left w:val="dotted" w:sz="4" w:space="0" w:color="auto"/>
              <w:bottom w:val="nil"/>
              <w:right w:val="dotted" w:sz="4" w:space="0" w:color="auto"/>
            </w:tcBorders>
            <w:shd w:val="pct10" w:color="auto" w:fill="FFFFFF"/>
          </w:tcPr>
          <w:p w14:paraId="1B808C96" w14:textId="77777777" w:rsidR="0088687E" w:rsidRPr="00993757" w:rsidRDefault="0088687E">
            <w:pPr>
              <w:keepNext/>
              <w:spacing w:before="120" w:after="120"/>
              <w:jc w:val="center"/>
              <w:rPr>
                <w:rFonts w:cs="Arial"/>
                <w:b/>
                <w:sz w:val="20"/>
                <w:lang w:val="es-ES"/>
              </w:rPr>
            </w:pPr>
            <w:r>
              <w:rPr>
                <w:rFonts w:cs="Arial"/>
                <w:b/>
                <w:bCs/>
                <w:sz w:val="20"/>
                <w:lang w:val="es"/>
              </w:rPr>
              <w:t>Oferta financiera</w:t>
            </w:r>
            <w:r>
              <w:rPr>
                <w:rFonts w:cs="Arial"/>
                <w:sz w:val="20"/>
                <w:lang w:val="es"/>
              </w:rPr>
              <w:br/>
            </w:r>
            <w:r>
              <w:rPr>
                <w:rFonts w:cs="Arial"/>
                <w:sz w:val="16"/>
                <w:lang w:val="es"/>
              </w:rPr>
              <w:t>[tras corrección aritmética]</w:t>
            </w:r>
            <w:r>
              <w:rPr>
                <w:rFonts w:cs="Arial"/>
                <w:sz w:val="16"/>
                <w:lang w:val="es"/>
              </w:rPr>
              <w:br/>
            </w:r>
            <w:r>
              <w:rPr>
                <w:rFonts w:cs="Arial"/>
                <w:b/>
                <w:bCs/>
                <w:sz w:val="20"/>
                <w:highlight w:val="yellow"/>
                <w:lang w:val="es"/>
              </w:rPr>
              <w:t>(divisa)</w:t>
            </w:r>
          </w:p>
        </w:tc>
        <w:tc>
          <w:tcPr>
            <w:tcW w:w="807" w:type="pct"/>
            <w:tcBorders>
              <w:top w:val="dotted" w:sz="4" w:space="0" w:color="auto"/>
              <w:left w:val="dotted" w:sz="4" w:space="0" w:color="auto"/>
              <w:bottom w:val="nil"/>
              <w:right w:val="dotted" w:sz="4" w:space="0" w:color="auto"/>
            </w:tcBorders>
            <w:shd w:val="pct10" w:color="auto" w:fill="FFFFFF"/>
          </w:tcPr>
          <w:p w14:paraId="2D9E2877" w14:textId="77777777" w:rsidR="0088687E" w:rsidRPr="00BD5A70" w:rsidRDefault="0088687E" w:rsidP="00F52430">
            <w:pPr>
              <w:keepNext/>
              <w:spacing w:before="120" w:after="120"/>
              <w:jc w:val="center"/>
              <w:rPr>
                <w:rFonts w:cs="Arial"/>
                <w:b/>
                <w:sz w:val="20"/>
              </w:rPr>
            </w:pPr>
            <w:r>
              <w:rPr>
                <w:rFonts w:cs="Arial"/>
                <w:b/>
                <w:bCs/>
                <w:sz w:val="20"/>
                <w:lang w:val="es"/>
              </w:rPr>
              <w:t>Valor del contrato</w:t>
            </w:r>
            <w:r>
              <w:rPr>
                <w:rFonts w:cs="Arial"/>
                <w:b/>
                <w:bCs/>
                <w:sz w:val="20"/>
                <w:lang w:val="es"/>
              </w:rPr>
              <w:br/>
            </w:r>
            <w:r>
              <w:rPr>
                <w:rFonts w:cs="Arial"/>
                <w:b/>
                <w:bCs/>
                <w:sz w:val="20"/>
                <w:highlight w:val="yellow"/>
                <w:lang w:val="es"/>
              </w:rPr>
              <w:t>(divisa)</w:t>
            </w:r>
          </w:p>
        </w:tc>
      </w:tr>
      <w:tr w:rsidR="0088687E" w:rsidRPr="00BD5A70" w14:paraId="6A388265" w14:textId="77777777" w:rsidTr="0088687E">
        <w:trPr>
          <w:cantSplit/>
          <w:trHeight w:val="509"/>
        </w:trPr>
        <w:tc>
          <w:tcPr>
            <w:tcW w:w="571" w:type="pct"/>
            <w:tcBorders>
              <w:top w:val="dotted" w:sz="4" w:space="0" w:color="auto"/>
              <w:left w:val="dotted" w:sz="4" w:space="0" w:color="auto"/>
              <w:bottom w:val="dotted" w:sz="4" w:space="0" w:color="auto"/>
              <w:right w:val="dotted" w:sz="4" w:space="0" w:color="auto"/>
            </w:tcBorders>
          </w:tcPr>
          <w:p w14:paraId="6E40D217" w14:textId="77777777" w:rsidR="0088687E" w:rsidRPr="00BD5A70" w:rsidRDefault="0088687E">
            <w:pPr>
              <w:spacing w:before="120" w:after="120"/>
              <w:jc w:val="both"/>
              <w:rPr>
                <w:rFonts w:cs="Arial"/>
                <w:b/>
                <w:sz w:val="22"/>
              </w:rPr>
            </w:pPr>
          </w:p>
        </w:tc>
        <w:tc>
          <w:tcPr>
            <w:tcW w:w="684" w:type="pct"/>
            <w:tcBorders>
              <w:top w:val="dotted" w:sz="4" w:space="0" w:color="auto"/>
              <w:left w:val="dotted" w:sz="4" w:space="0" w:color="auto"/>
              <w:bottom w:val="dotted" w:sz="4" w:space="0" w:color="auto"/>
              <w:right w:val="dotted" w:sz="4" w:space="0" w:color="auto"/>
            </w:tcBorders>
          </w:tcPr>
          <w:p w14:paraId="47C8AFF8" w14:textId="77777777" w:rsidR="0088687E" w:rsidRPr="00BD5A70" w:rsidRDefault="0088687E">
            <w:pPr>
              <w:spacing w:before="120" w:after="120"/>
              <w:jc w:val="both"/>
              <w:rPr>
                <w:rFonts w:cs="Arial"/>
                <w:b/>
                <w:sz w:val="22"/>
              </w:rPr>
            </w:pPr>
          </w:p>
        </w:tc>
        <w:tc>
          <w:tcPr>
            <w:tcW w:w="1824" w:type="pct"/>
            <w:tcBorders>
              <w:top w:val="dotted" w:sz="4" w:space="0" w:color="auto"/>
              <w:left w:val="dotted" w:sz="4" w:space="0" w:color="auto"/>
              <w:bottom w:val="dotted" w:sz="4" w:space="0" w:color="auto"/>
              <w:right w:val="dotted" w:sz="4" w:space="0" w:color="auto"/>
            </w:tcBorders>
          </w:tcPr>
          <w:p w14:paraId="7913A16B" w14:textId="77777777" w:rsidR="0088687E" w:rsidRPr="00BD5A70" w:rsidRDefault="0088687E">
            <w:pPr>
              <w:spacing w:before="120" w:after="120"/>
              <w:jc w:val="both"/>
              <w:rPr>
                <w:rFonts w:cs="Arial"/>
                <w:sz w:val="22"/>
              </w:rPr>
            </w:pPr>
          </w:p>
        </w:tc>
        <w:tc>
          <w:tcPr>
            <w:tcW w:w="1114" w:type="pct"/>
            <w:tcBorders>
              <w:top w:val="dotted" w:sz="4" w:space="0" w:color="auto"/>
              <w:left w:val="dotted" w:sz="4" w:space="0" w:color="auto"/>
              <w:bottom w:val="dotted" w:sz="4" w:space="0" w:color="auto"/>
              <w:right w:val="dotted" w:sz="4" w:space="0" w:color="auto"/>
            </w:tcBorders>
          </w:tcPr>
          <w:p w14:paraId="01248E65" w14:textId="77777777" w:rsidR="0088687E" w:rsidRPr="00BD5A70" w:rsidRDefault="0088687E">
            <w:pPr>
              <w:spacing w:before="120" w:after="120"/>
              <w:jc w:val="both"/>
              <w:rPr>
                <w:rFonts w:cs="Arial"/>
                <w:sz w:val="22"/>
              </w:rPr>
            </w:pPr>
          </w:p>
        </w:tc>
        <w:tc>
          <w:tcPr>
            <w:tcW w:w="807" w:type="pct"/>
            <w:tcBorders>
              <w:top w:val="dotted" w:sz="4" w:space="0" w:color="auto"/>
              <w:left w:val="dotted" w:sz="4" w:space="0" w:color="auto"/>
              <w:bottom w:val="dotted" w:sz="4" w:space="0" w:color="auto"/>
              <w:right w:val="dotted" w:sz="4" w:space="0" w:color="auto"/>
            </w:tcBorders>
          </w:tcPr>
          <w:p w14:paraId="72776A5E" w14:textId="77777777" w:rsidR="0088687E" w:rsidRPr="00BD5A70" w:rsidRDefault="0088687E">
            <w:pPr>
              <w:spacing w:before="120" w:after="120"/>
              <w:jc w:val="both"/>
              <w:rPr>
                <w:rFonts w:cs="Arial"/>
                <w:sz w:val="22"/>
              </w:rPr>
            </w:pPr>
          </w:p>
        </w:tc>
      </w:tr>
      <w:tr w:rsidR="0088687E" w:rsidRPr="00BD5A70" w14:paraId="14A95B60" w14:textId="77777777" w:rsidTr="0088687E">
        <w:trPr>
          <w:cantSplit/>
          <w:trHeight w:val="429"/>
        </w:trPr>
        <w:tc>
          <w:tcPr>
            <w:tcW w:w="571" w:type="pct"/>
            <w:tcBorders>
              <w:top w:val="dotted" w:sz="4" w:space="0" w:color="auto"/>
              <w:left w:val="dotted" w:sz="4" w:space="0" w:color="auto"/>
              <w:bottom w:val="dotted" w:sz="4" w:space="0" w:color="auto"/>
              <w:right w:val="dotted" w:sz="4" w:space="0" w:color="auto"/>
            </w:tcBorders>
          </w:tcPr>
          <w:p w14:paraId="14EF57CD" w14:textId="77777777" w:rsidR="0088687E" w:rsidRPr="00BD5A70" w:rsidRDefault="0088687E">
            <w:pPr>
              <w:spacing w:before="120" w:after="120"/>
              <w:jc w:val="both"/>
              <w:rPr>
                <w:rFonts w:cs="Arial"/>
                <w:b/>
                <w:sz w:val="22"/>
              </w:rPr>
            </w:pPr>
          </w:p>
        </w:tc>
        <w:tc>
          <w:tcPr>
            <w:tcW w:w="684" w:type="pct"/>
            <w:tcBorders>
              <w:top w:val="dotted" w:sz="4" w:space="0" w:color="auto"/>
              <w:left w:val="dotted" w:sz="4" w:space="0" w:color="auto"/>
              <w:bottom w:val="dotted" w:sz="4" w:space="0" w:color="auto"/>
              <w:right w:val="dotted" w:sz="4" w:space="0" w:color="auto"/>
            </w:tcBorders>
          </w:tcPr>
          <w:p w14:paraId="3D0817A8" w14:textId="77777777" w:rsidR="0088687E" w:rsidRPr="00BD5A70" w:rsidRDefault="0088687E">
            <w:pPr>
              <w:spacing w:before="120" w:after="120"/>
              <w:jc w:val="both"/>
              <w:rPr>
                <w:rFonts w:cs="Arial"/>
                <w:b/>
                <w:sz w:val="22"/>
              </w:rPr>
            </w:pPr>
          </w:p>
        </w:tc>
        <w:tc>
          <w:tcPr>
            <w:tcW w:w="1824" w:type="pct"/>
            <w:tcBorders>
              <w:top w:val="dotted" w:sz="4" w:space="0" w:color="auto"/>
              <w:left w:val="dotted" w:sz="4" w:space="0" w:color="auto"/>
              <w:bottom w:val="dotted" w:sz="4" w:space="0" w:color="auto"/>
              <w:right w:val="dotted" w:sz="4" w:space="0" w:color="auto"/>
            </w:tcBorders>
          </w:tcPr>
          <w:p w14:paraId="7A806D1B" w14:textId="77777777" w:rsidR="0088687E" w:rsidRPr="00BD5A70" w:rsidRDefault="0088687E">
            <w:pPr>
              <w:spacing w:before="120" w:after="120"/>
              <w:jc w:val="both"/>
              <w:rPr>
                <w:rFonts w:cs="Arial"/>
                <w:sz w:val="22"/>
              </w:rPr>
            </w:pPr>
          </w:p>
        </w:tc>
        <w:tc>
          <w:tcPr>
            <w:tcW w:w="1114" w:type="pct"/>
            <w:tcBorders>
              <w:top w:val="dotted" w:sz="4" w:space="0" w:color="auto"/>
              <w:left w:val="dotted" w:sz="4" w:space="0" w:color="auto"/>
              <w:bottom w:val="dotted" w:sz="4" w:space="0" w:color="auto"/>
              <w:right w:val="dotted" w:sz="4" w:space="0" w:color="auto"/>
            </w:tcBorders>
          </w:tcPr>
          <w:p w14:paraId="2BE6A649" w14:textId="77777777" w:rsidR="0088687E" w:rsidRPr="00BD5A70" w:rsidRDefault="0088687E">
            <w:pPr>
              <w:spacing w:before="120" w:after="120"/>
              <w:jc w:val="both"/>
              <w:rPr>
                <w:rFonts w:cs="Arial"/>
                <w:sz w:val="22"/>
              </w:rPr>
            </w:pPr>
          </w:p>
        </w:tc>
        <w:tc>
          <w:tcPr>
            <w:tcW w:w="807" w:type="pct"/>
            <w:tcBorders>
              <w:top w:val="dotted" w:sz="4" w:space="0" w:color="auto"/>
              <w:left w:val="dotted" w:sz="4" w:space="0" w:color="auto"/>
              <w:bottom w:val="dotted" w:sz="4" w:space="0" w:color="auto"/>
              <w:right w:val="dotted" w:sz="4" w:space="0" w:color="auto"/>
            </w:tcBorders>
          </w:tcPr>
          <w:p w14:paraId="4A861390" w14:textId="77777777" w:rsidR="0088687E" w:rsidRPr="00BD5A70" w:rsidRDefault="0088687E">
            <w:pPr>
              <w:spacing w:before="120" w:after="120"/>
              <w:jc w:val="both"/>
              <w:rPr>
                <w:rFonts w:cs="Arial"/>
                <w:sz w:val="22"/>
              </w:rPr>
            </w:pPr>
          </w:p>
        </w:tc>
      </w:tr>
    </w:tbl>
    <w:p w14:paraId="4023201B" w14:textId="77777777" w:rsidR="00FF7237" w:rsidRPr="00BD5A70" w:rsidRDefault="00FF7237">
      <w:pPr>
        <w:rPr>
          <w:rFonts w:cs="Arial"/>
        </w:rPr>
      </w:pPr>
    </w:p>
    <w:p w14:paraId="1E93886C" w14:textId="77777777" w:rsidR="00FF7237" w:rsidRPr="00BD5A70" w:rsidRDefault="00FF7237" w:rsidP="00993757">
      <w:pPr>
        <w:pStyle w:val="Titolo3"/>
        <w:shd w:val="clear" w:color="auto" w:fill="D9D9D9"/>
      </w:pPr>
      <w:bookmarkStart w:id="15" w:name="_Toc75856785"/>
      <w:bookmarkStart w:id="16" w:name="_Toc129975942"/>
      <w:r>
        <w:rPr>
          <w:lang w:val="es"/>
        </w:rPr>
        <w:lastRenderedPageBreak/>
        <w:t>Firmas</w:t>
      </w:r>
      <w:bookmarkEnd w:id="15"/>
      <w:bookmarkEnd w:id="16"/>
    </w:p>
    <w:p w14:paraId="1CE55E32" w14:textId="7D1126DC" w:rsidR="00243985" w:rsidRDefault="00243985" w:rsidP="00993757">
      <w:pPr>
        <w:keepNext/>
        <w:rPr>
          <w:rFonts w:cs="Arial"/>
        </w:rPr>
      </w:pPr>
    </w:p>
    <w:p w14:paraId="006061C1" w14:textId="77777777" w:rsidR="009976B9" w:rsidRDefault="009976B9" w:rsidP="00243985">
      <w:pPr>
        <w:rPr>
          <w:rFonts w:cs="Arial"/>
        </w:rPr>
      </w:pPr>
    </w:p>
    <w:tbl>
      <w:tblPr>
        <w:tblW w:w="9251" w:type="dxa"/>
        <w:tblInd w:w="-318" w:type="dxa"/>
        <w:tblLook w:val="04A0" w:firstRow="1" w:lastRow="0" w:firstColumn="1" w:lastColumn="0" w:noHBand="0" w:noVBand="1"/>
      </w:tblPr>
      <w:tblGrid>
        <w:gridCol w:w="272"/>
        <w:gridCol w:w="756"/>
        <w:gridCol w:w="994"/>
        <w:gridCol w:w="283"/>
        <w:gridCol w:w="181"/>
        <w:gridCol w:w="283"/>
        <w:gridCol w:w="962"/>
        <w:gridCol w:w="573"/>
        <w:gridCol w:w="272"/>
        <w:gridCol w:w="464"/>
        <w:gridCol w:w="885"/>
        <w:gridCol w:w="774"/>
        <w:gridCol w:w="284"/>
        <w:gridCol w:w="464"/>
        <w:gridCol w:w="1346"/>
        <w:gridCol w:w="458"/>
      </w:tblGrid>
      <w:tr w:rsidR="009976B9" w:rsidRPr="00993757" w14:paraId="797AC42E" w14:textId="77777777" w:rsidTr="00993757">
        <w:trPr>
          <w:trHeight w:val="1134"/>
        </w:trPr>
        <w:tc>
          <w:tcPr>
            <w:tcW w:w="2022" w:type="dxa"/>
            <w:gridSpan w:val="3"/>
            <w:tcBorders>
              <w:top w:val="nil"/>
              <w:left w:val="nil"/>
              <w:bottom w:val="nil"/>
              <w:right w:val="nil"/>
            </w:tcBorders>
            <w:shd w:val="clear" w:color="000000" w:fill="FFFFFF"/>
            <w:vAlign w:val="center"/>
            <w:hideMark/>
          </w:tcPr>
          <w:p w14:paraId="0A2565DE" w14:textId="0EC95700" w:rsidR="009976B9" w:rsidRPr="009976B9" w:rsidRDefault="009976B9" w:rsidP="009976B9">
            <w:pPr>
              <w:jc w:val="center"/>
              <w:rPr>
                <w:rFonts w:cs="Arial"/>
                <w:sz w:val="20"/>
                <w:szCs w:val="20"/>
              </w:rPr>
            </w:pPr>
            <w:r>
              <w:rPr>
                <w:rFonts w:cs="Arial"/>
                <w:sz w:val="20"/>
                <w:szCs w:val="20"/>
                <w:lang w:val="es"/>
              </w:rPr>
              <w:t>Persona responsable de compras</w:t>
            </w:r>
          </w:p>
        </w:tc>
        <w:tc>
          <w:tcPr>
            <w:tcW w:w="283" w:type="dxa"/>
            <w:tcBorders>
              <w:top w:val="nil"/>
              <w:left w:val="nil"/>
              <w:bottom w:val="nil"/>
              <w:right w:val="nil"/>
            </w:tcBorders>
            <w:shd w:val="clear" w:color="000000" w:fill="FFFFFF"/>
            <w:vAlign w:val="center"/>
            <w:hideMark/>
          </w:tcPr>
          <w:p w14:paraId="57C1A527" w14:textId="77777777" w:rsidR="009976B9" w:rsidRPr="009976B9" w:rsidRDefault="009976B9" w:rsidP="009976B9">
            <w:pPr>
              <w:rPr>
                <w:rFonts w:cs="Arial"/>
                <w:sz w:val="20"/>
                <w:szCs w:val="20"/>
              </w:rPr>
            </w:pPr>
            <w:r>
              <w:rPr>
                <w:rFonts w:cs="Arial"/>
                <w:sz w:val="20"/>
                <w:szCs w:val="20"/>
                <w:lang w:val="es"/>
              </w:rPr>
              <w:t> </w:t>
            </w:r>
          </w:p>
        </w:tc>
        <w:tc>
          <w:tcPr>
            <w:tcW w:w="1999" w:type="dxa"/>
            <w:gridSpan w:val="4"/>
            <w:tcBorders>
              <w:top w:val="nil"/>
              <w:left w:val="nil"/>
              <w:bottom w:val="nil"/>
              <w:right w:val="nil"/>
            </w:tcBorders>
            <w:shd w:val="clear" w:color="000000" w:fill="FFFFFF"/>
            <w:vAlign w:val="center"/>
            <w:hideMark/>
          </w:tcPr>
          <w:p w14:paraId="3AE9A927" w14:textId="0DB1AEA5" w:rsidR="009976B9" w:rsidRPr="009976B9" w:rsidRDefault="009976B9" w:rsidP="009976B9">
            <w:pPr>
              <w:jc w:val="center"/>
              <w:rPr>
                <w:rFonts w:cs="Arial"/>
                <w:sz w:val="20"/>
                <w:szCs w:val="20"/>
              </w:rPr>
            </w:pPr>
            <w:r>
              <w:rPr>
                <w:rFonts w:cs="Arial"/>
                <w:sz w:val="20"/>
                <w:szCs w:val="20"/>
                <w:lang w:val="es"/>
              </w:rPr>
              <w:t>Persona responsable de pagos</w:t>
            </w:r>
          </w:p>
        </w:tc>
        <w:tc>
          <w:tcPr>
            <w:tcW w:w="272" w:type="dxa"/>
            <w:tcBorders>
              <w:top w:val="nil"/>
              <w:left w:val="nil"/>
              <w:bottom w:val="nil"/>
              <w:right w:val="nil"/>
            </w:tcBorders>
            <w:shd w:val="clear" w:color="000000" w:fill="FFFFFF"/>
            <w:vAlign w:val="center"/>
            <w:hideMark/>
          </w:tcPr>
          <w:p w14:paraId="310B0ACB" w14:textId="77777777" w:rsidR="009976B9" w:rsidRPr="009976B9" w:rsidRDefault="009976B9" w:rsidP="009976B9">
            <w:pPr>
              <w:rPr>
                <w:rFonts w:cs="Arial"/>
                <w:sz w:val="20"/>
                <w:szCs w:val="20"/>
              </w:rPr>
            </w:pPr>
            <w:r>
              <w:rPr>
                <w:rFonts w:cs="Arial"/>
                <w:sz w:val="20"/>
                <w:szCs w:val="20"/>
                <w:lang w:val="es"/>
              </w:rPr>
              <w:t> </w:t>
            </w:r>
          </w:p>
        </w:tc>
        <w:tc>
          <w:tcPr>
            <w:tcW w:w="2123" w:type="dxa"/>
            <w:gridSpan w:val="3"/>
            <w:tcBorders>
              <w:top w:val="nil"/>
              <w:left w:val="nil"/>
              <w:bottom w:val="nil"/>
              <w:right w:val="nil"/>
            </w:tcBorders>
            <w:shd w:val="clear" w:color="000000" w:fill="FFFFFF"/>
            <w:vAlign w:val="center"/>
            <w:hideMark/>
          </w:tcPr>
          <w:p w14:paraId="0FA9EE7B" w14:textId="77777777" w:rsidR="009976B9" w:rsidRPr="00993757" w:rsidRDefault="009976B9" w:rsidP="009976B9">
            <w:pPr>
              <w:jc w:val="center"/>
              <w:rPr>
                <w:rFonts w:cs="Arial"/>
                <w:sz w:val="20"/>
                <w:szCs w:val="20"/>
                <w:lang w:val="es-ES"/>
              </w:rPr>
            </w:pPr>
            <w:r>
              <w:rPr>
                <w:rFonts w:cs="Arial"/>
                <w:sz w:val="20"/>
                <w:szCs w:val="20"/>
                <w:lang w:val="es"/>
              </w:rPr>
              <w:t>Persona que gestiona el programa</w:t>
            </w:r>
          </w:p>
        </w:tc>
        <w:tc>
          <w:tcPr>
            <w:tcW w:w="284" w:type="dxa"/>
            <w:tcBorders>
              <w:top w:val="nil"/>
              <w:left w:val="nil"/>
              <w:bottom w:val="nil"/>
              <w:right w:val="nil"/>
            </w:tcBorders>
            <w:shd w:val="clear" w:color="000000" w:fill="FFFFFF"/>
            <w:vAlign w:val="center"/>
            <w:hideMark/>
          </w:tcPr>
          <w:p w14:paraId="052EAB45" w14:textId="77777777" w:rsidR="009976B9" w:rsidRPr="00993757" w:rsidRDefault="009976B9" w:rsidP="009976B9">
            <w:pPr>
              <w:rPr>
                <w:rFonts w:cs="Arial"/>
                <w:sz w:val="20"/>
                <w:szCs w:val="20"/>
                <w:lang w:val="es-ES"/>
              </w:rPr>
            </w:pPr>
            <w:r>
              <w:rPr>
                <w:rFonts w:cs="Arial"/>
                <w:sz w:val="20"/>
                <w:szCs w:val="20"/>
                <w:lang w:val="es"/>
              </w:rPr>
              <w:t> </w:t>
            </w:r>
          </w:p>
        </w:tc>
        <w:tc>
          <w:tcPr>
            <w:tcW w:w="2268" w:type="dxa"/>
            <w:gridSpan w:val="3"/>
            <w:tcBorders>
              <w:top w:val="nil"/>
              <w:left w:val="nil"/>
              <w:bottom w:val="nil"/>
              <w:right w:val="nil"/>
            </w:tcBorders>
            <w:shd w:val="clear" w:color="000000" w:fill="FFFFFF"/>
            <w:vAlign w:val="center"/>
            <w:hideMark/>
          </w:tcPr>
          <w:p w14:paraId="6A6D2D96" w14:textId="2A094728" w:rsidR="009976B9" w:rsidRPr="00993757" w:rsidRDefault="009976B9" w:rsidP="00993757">
            <w:pPr>
              <w:jc w:val="center"/>
              <w:rPr>
                <w:rFonts w:cs="Arial"/>
                <w:sz w:val="20"/>
                <w:szCs w:val="20"/>
                <w:lang w:val="es-ES"/>
              </w:rPr>
            </w:pPr>
            <w:r>
              <w:rPr>
                <w:rFonts w:cs="Arial"/>
                <w:sz w:val="20"/>
                <w:szCs w:val="20"/>
                <w:lang w:val="es"/>
              </w:rPr>
              <w:t>Persona que valida el proceso</w:t>
            </w:r>
          </w:p>
        </w:tc>
      </w:tr>
      <w:tr w:rsidR="009976B9" w:rsidRPr="00993757" w14:paraId="22E54827" w14:textId="77777777" w:rsidTr="009976B9">
        <w:trPr>
          <w:trHeight w:val="120"/>
        </w:trPr>
        <w:tc>
          <w:tcPr>
            <w:tcW w:w="272" w:type="dxa"/>
            <w:tcBorders>
              <w:top w:val="nil"/>
              <w:left w:val="nil"/>
              <w:bottom w:val="nil"/>
              <w:right w:val="nil"/>
            </w:tcBorders>
            <w:shd w:val="clear" w:color="000000" w:fill="FFFFFF"/>
            <w:noWrap/>
            <w:vAlign w:val="bottom"/>
            <w:hideMark/>
          </w:tcPr>
          <w:p w14:paraId="75C5201A" w14:textId="77777777" w:rsidR="009976B9" w:rsidRPr="00993757" w:rsidRDefault="009976B9" w:rsidP="009976B9">
            <w:pPr>
              <w:jc w:val="center"/>
              <w:rPr>
                <w:rFonts w:cs="Arial"/>
                <w:sz w:val="20"/>
                <w:szCs w:val="20"/>
                <w:lang w:val="es-ES"/>
              </w:rPr>
            </w:pPr>
            <w:r>
              <w:rPr>
                <w:rFonts w:cs="Arial"/>
                <w:sz w:val="20"/>
                <w:szCs w:val="20"/>
                <w:lang w:val="es"/>
              </w:rPr>
              <w:t> </w:t>
            </w:r>
          </w:p>
        </w:tc>
        <w:tc>
          <w:tcPr>
            <w:tcW w:w="756" w:type="dxa"/>
            <w:tcBorders>
              <w:top w:val="nil"/>
              <w:left w:val="nil"/>
              <w:bottom w:val="nil"/>
              <w:right w:val="nil"/>
            </w:tcBorders>
            <w:shd w:val="clear" w:color="000000" w:fill="FFFFFF"/>
            <w:noWrap/>
            <w:vAlign w:val="bottom"/>
            <w:hideMark/>
          </w:tcPr>
          <w:p w14:paraId="266D8E57" w14:textId="77777777" w:rsidR="009976B9" w:rsidRPr="00993757" w:rsidRDefault="009976B9" w:rsidP="009976B9">
            <w:pPr>
              <w:jc w:val="center"/>
              <w:rPr>
                <w:rFonts w:cs="Arial"/>
                <w:sz w:val="20"/>
                <w:szCs w:val="20"/>
                <w:lang w:val="es-ES"/>
              </w:rPr>
            </w:pPr>
            <w:r>
              <w:rPr>
                <w:rFonts w:cs="Arial"/>
                <w:sz w:val="20"/>
                <w:szCs w:val="20"/>
                <w:lang w:val="es"/>
              </w:rPr>
              <w:t> </w:t>
            </w:r>
          </w:p>
        </w:tc>
        <w:tc>
          <w:tcPr>
            <w:tcW w:w="1458" w:type="dxa"/>
            <w:gridSpan w:val="3"/>
            <w:tcBorders>
              <w:top w:val="nil"/>
              <w:left w:val="nil"/>
              <w:bottom w:val="nil"/>
              <w:right w:val="nil"/>
            </w:tcBorders>
            <w:shd w:val="clear" w:color="000000" w:fill="FFFFFF"/>
            <w:noWrap/>
            <w:vAlign w:val="bottom"/>
            <w:hideMark/>
          </w:tcPr>
          <w:p w14:paraId="53FA740C" w14:textId="77777777" w:rsidR="009976B9" w:rsidRPr="00993757" w:rsidRDefault="009976B9" w:rsidP="009976B9">
            <w:pPr>
              <w:jc w:val="center"/>
              <w:rPr>
                <w:rFonts w:cs="Arial"/>
                <w:sz w:val="20"/>
                <w:szCs w:val="20"/>
                <w:lang w:val="es-ES"/>
              </w:rPr>
            </w:pPr>
            <w:r>
              <w:rPr>
                <w:rFonts w:cs="Arial"/>
                <w:sz w:val="20"/>
                <w:szCs w:val="20"/>
                <w:lang w:val="es"/>
              </w:rPr>
              <w:t> </w:t>
            </w:r>
          </w:p>
        </w:tc>
        <w:tc>
          <w:tcPr>
            <w:tcW w:w="283" w:type="dxa"/>
            <w:tcBorders>
              <w:top w:val="nil"/>
              <w:left w:val="nil"/>
              <w:bottom w:val="nil"/>
              <w:right w:val="nil"/>
            </w:tcBorders>
            <w:shd w:val="clear" w:color="000000" w:fill="FFFFFF"/>
            <w:noWrap/>
            <w:vAlign w:val="bottom"/>
            <w:hideMark/>
          </w:tcPr>
          <w:p w14:paraId="4A42E566" w14:textId="77777777" w:rsidR="009976B9" w:rsidRPr="00993757" w:rsidRDefault="009976B9" w:rsidP="009976B9">
            <w:pPr>
              <w:rPr>
                <w:rFonts w:cs="Arial"/>
                <w:sz w:val="20"/>
                <w:szCs w:val="20"/>
                <w:lang w:val="es-ES"/>
              </w:rPr>
            </w:pPr>
            <w:r>
              <w:rPr>
                <w:rFonts w:cs="Arial"/>
                <w:sz w:val="20"/>
                <w:szCs w:val="20"/>
                <w:lang w:val="es"/>
              </w:rPr>
              <w:t> </w:t>
            </w:r>
          </w:p>
        </w:tc>
        <w:tc>
          <w:tcPr>
            <w:tcW w:w="962" w:type="dxa"/>
            <w:tcBorders>
              <w:top w:val="nil"/>
              <w:left w:val="nil"/>
              <w:bottom w:val="nil"/>
              <w:right w:val="nil"/>
            </w:tcBorders>
            <w:shd w:val="clear" w:color="000000" w:fill="FFFFFF"/>
            <w:noWrap/>
            <w:vAlign w:val="bottom"/>
            <w:hideMark/>
          </w:tcPr>
          <w:p w14:paraId="03674942" w14:textId="77777777" w:rsidR="009976B9" w:rsidRPr="00993757" w:rsidRDefault="009976B9" w:rsidP="009976B9">
            <w:pPr>
              <w:rPr>
                <w:rFonts w:cs="Arial"/>
                <w:sz w:val="20"/>
                <w:szCs w:val="20"/>
                <w:lang w:val="es-ES"/>
              </w:rPr>
            </w:pPr>
            <w:r>
              <w:rPr>
                <w:rFonts w:cs="Arial"/>
                <w:sz w:val="20"/>
                <w:szCs w:val="20"/>
                <w:lang w:val="es"/>
              </w:rPr>
              <w:t> </w:t>
            </w:r>
          </w:p>
        </w:tc>
        <w:tc>
          <w:tcPr>
            <w:tcW w:w="573" w:type="dxa"/>
            <w:tcBorders>
              <w:top w:val="nil"/>
              <w:left w:val="nil"/>
              <w:bottom w:val="nil"/>
              <w:right w:val="nil"/>
            </w:tcBorders>
            <w:shd w:val="clear" w:color="000000" w:fill="FFFFFF"/>
            <w:noWrap/>
            <w:vAlign w:val="bottom"/>
            <w:hideMark/>
          </w:tcPr>
          <w:p w14:paraId="2C721C3B" w14:textId="77777777" w:rsidR="009976B9" w:rsidRPr="00993757" w:rsidRDefault="009976B9" w:rsidP="009976B9">
            <w:pPr>
              <w:rPr>
                <w:rFonts w:cs="Arial"/>
                <w:sz w:val="20"/>
                <w:szCs w:val="20"/>
                <w:lang w:val="es-ES"/>
              </w:rPr>
            </w:pPr>
            <w:r>
              <w:rPr>
                <w:rFonts w:cs="Arial"/>
                <w:sz w:val="20"/>
                <w:szCs w:val="20"/>
                <w:lang w:val="es"/>
              </w:rPr>
              <w:t> </w:t>
            </w:r>
          </w:p>
        </w:tc>
        <w:tc>
          <w:tcPr>
            <w:tcW w:w="736" w:type="dxa"/>
            <w:gridSpan w:val="2"/>
            <w:tcBorders>
              <w:top w:val="nil"/>
              <w:left w:val="nil"/>
              <w:bottom w:val="nil"/>
              <w:right w:val="nil"/>
            </w:tcBorders>
            <w:shd w:val="clear" w:color="000000" w:fill="FFFFFF"/>
            <w:noWrap/>
            <w:vAlign w:val="bottom"/>
            <w:hideMark/>
          </w:tcPr>
          <w:p w14:paraId="30B1C034" w14:textId="77777777" w:rsidR="009976B9" w:rsidRPr="00993757" w:rsidRDefault="009976B9" w:rsidP="009976B9">
            <w:pPr>
              <w:rPr>
                <w:rFonts w:cs="Arial"/>
                <w:sz w:val="20"/>
                <w:szCs w:val="20"/>
                <w:lang w:val="es-ES"/>
              </w:rPr>
            </w:pPr>
            <w:r>
              <w:rPr>
                <w:rFonts w:cs="Arial"/>
                <w:sz w:val="20"/>
                <w:szCs w:val="20"/>
                <w:lang w:val="es"/>
              </w:rPr>
              <w:t> </w:t>
            </w:r>
          </w:p>
        </w:tc>
        <w:tc>
          <w:tcPr>
            <w:tcW w:w="885" w:type="dxa"/>
            <w:tcBorders>
              <w:top w:val="nil"/>
              <w:left w:val="nil"/>
              <w:bottom w:val="nil"/>
              <w:right w:val="nil"/>
            </w:tcBorders>
            <w:shd w:val="clear" w:color="000000" w:fill="FFFFFF"/>
            <w:noWrap/>
            <w:vAlign w:val="bottom"/>
            <w:hideMark/>
          </w:tcPr>
          <w:p w14:paraId="2E274A48" w14:textId="77777777" w:rsidR="009976B9" w:rsidRPr="00993757" w:rsidRDefault="009976B9" w:rsidP="009976B9">
            <w:pPr>
              <w:jc w:val="center"/>
              <w:rPr>
                <w:rFonts w:cs="Arial"/>
                <w:sz w:val="20"/>
                <w:szCs w:val="20"/>
                <w:lang w:val="es-ES"/>
              </w:rPr>
            </w:pPr>
            <w:r>
              <w:rPr>
                <w:rFonts w:cs="Arial"/>
                <w:sz w:val="20"/>
                <w:szCs w:val="20"/>
                <w:lang w:val="es"/>
              </w:rPr>
              <w:t> </w:t>
            </w:r>
          </w:p>
        </w:tc>
        <w:tc>
          <w:tcPr>
            <w:tcW w:w="774" w:type="dxa"/>
            <w:tcBorders>
              <w:top w:val="nil"/>
              <w:left w:val="nil"/>
              <w:bottom w:val="nil"/>
              <w:right w:val="nil"/>
            </w:tcBorders>
            <w:shd w:val="clear" w:color="000000" w:fill="FFFFFF"/>
            <w:noWrap/>
            <w:vAlign w:val="bottom"/>
            <w:hideMark/>
          </w:tcPr>
          <w:p w14:paraId="34597942" w14:textId="77777777" w:rsidR="009976B9" w:rsidRPr="00993757" w:rsidRDefault="009976B9" w:rsidP="009976B9">
            <w:pPr>
              <w:jc w:val="center"/>
              <w:rPr>
                <w:rFonts w:cs="Arial"/>
                <w:sz w:val="20"/>
                <w:szCs w:val="20"/>
                <w:lang w:val="es-ES"/>
              </w:rPr>
            </w:pPr>
            <w:r>
              <w:rPr>
                <w:rFonts w:cs="Arial"/>
                <w:sz w:val="20"/>
                <w:szCs w:val="20"/>
                <w:lang w:val="es"/>
              </w:rPr>
              <w:t> </w:t>
            </w:r>
          </w:p>
        </w:tc>
        <w:tc>
          <w:tcPr>
            <w:tcW w:w="748" w:type="dxa"/>
            <w:gridSpan w:val="2"/>
            <w:tcBorders>
              <w:top w:val="nil"/>
              <w:left w:val="nil"/>
              <w:bottom w:val="nil"/>
              <w:right w:val="nil"/>
            </w:tcBorders>
            <w:shd w:val="clear" w:color="000000" w:fill="FFFFFF"/>
            <w:noWrap/>
            <w:vAlign w:val="bottom"/>
            <w:hideMark/>
          </w:tcPr>
          <w:p w14:paraId="678DAF4B" w14:textId="77777777" w:rsidR="009976B9" w:rsidRPr="00993757" w:rsidRDefault="009976B9" w:rsidP="009976B9">
            <w:pPr>
              <w:rPr>
                <w:rFonts w:cs="Arial"/>
                <w:sz w:val="20"/>
                <w:szCs w:val="20"/>
                <w:lang w:val="es-ES"/>
              </w:rPr>
            </w:pPr>
            <w:r>
              <w:rPr>
                <w:rFonts w:cs="Arial"/>
                <w:sz w:val="20"/>
                <w:szCs w:val="20"/>
                <w:lang w:val="es"/>
              </w:rPr>
              <w:t> </w:t>
            </w:r>
          </w:p>
        </w:tc>
        <w:tc>
          <w:tcPr>
            <w:tcW w:w="1346" w:type="dxa"/>
            <w:tcBorders>
              <w:top w:val="nil"/>
              <w:left w:val="nil"/>
              <w:bottom w:val="nil"/>
              <w:right w:val="nil"/>
            </w:tcBorders>
            <w:shd w:val="clear" w:color="000000" w:fill="FFFFFF"/>
            <w:noWrap/>
            <w:vAlign w:val="bottom"/>
            <w:hideMark/>
          </w:tcPr>
          <w:p w14:paraId="418AB3AD" w14:textId="77777777" w:rsidR="009976B9" w:rsidRPr="00993757" w:rsidRDefault="009976B9" w:rsidP="009976B9">
            <w:pPr>
              <w:jc w:val="center"/>
              <w:rPr>
                <w:rFonts w:cs="Arial"/>
                <w:sz w:val="20"/>
                <w:szCs w:val="20"/>
                <w:lang w:val="es-ES"/>
              </w:rPr>
            </w:pPr>
            <w:r>
              <w:rPr>
                <w:rFonts w:cs="Arial"/>
                <w:sz w:val="20"/>
                <w:szCs w:val="20"/>
                <w:lang w:val="es"/>
              </w:rPr>
              <w:t> </w:t>
            </w:r>
          </w:p>
        </w:tc>
        <w:tc>
          <w:tcPr>
            <w:tcW w:w="458" w:type="dxa"/>
            <w:tcBorders>
              <w:top w:val="nil"/>
              <w:left w:val="nil"/>
              <w:bottom w:val="nil"/>
              <w:right w:val="nil"/>
            </w:tcBorders>
            <w:shd w:val="clear" w:color="000000" w:fill="FFFFFF"/>
            <w:noWrap/>
            <w:vAlign w:val="bottom"/>
            <w:hideMark/>
          </w:tcPr>
          <w:p w14:paraId="011BCF1D" w14:textId="77777777" w:rsidR="009976B9" w:rsidRPr="00993757" w:rsidRDefault="009976B9" w:rsidP="009976B9">
            <w:pPr>
              <w:jc w:val="center"/>
              <w:rPr>
                <w:rFonts w:cs="Arial"/>
                <w:sz w:val="20"/>
                <w:szCs w:val="20"/>
                <w:lang w:val="es-ES"/>
              </w:rPr>
            </w:pPr>
            <w:r>
              <w:rPr>
                <w:rFonts w:cs="Arial"/>
                <w:sz w:val="20"/>
                <w:szCs w:val="20"/>
                <w:lang w:val="es"/>
              </w:rPr>
              <w:t> </w:t>
            </w:r>
          </w:p>
        </w:tc>
      </w:tr>
      <w:tr w:rsidR="009976B9" w:rsidRPr="00993757" w14:paraId="1FD6C9D0" w14:textId="77777777" w:rsidTr="009976B9">
        <w:trPr>
          <w:trHeight w:val="315"/>
        </w:trPr>
        <w:tc>
          <w:tcPr>
            <w:tcW w:w="2022" w:type="dxa"/>
            <w:gridSpan w:val="3"/>
            <w:tcBorders>
              <w:top w:val="nil"/>
              <w:left w:val="nil"/>
              <w:bottom w:val="single" w:sz="8" w:space="0" w:color="auto"/>
              <w:right w:val="nil"/>
            </w:tcBorders>
            <w:shd w:val="clear" w:color="000000" w:fill="FFFFFF"/>
            <w:noWrap/>
            <w:vAlign w:val="bottom"/>
            <w:hideMark/>
          </w:tcPr>
          <w:p w14:paraId="510DD7FC" w14:textId="77777777" w:rsidR="009976B9" w:rsidRPr="00993757" w:rsidRDefault="009976B9" w:rsidP="009976B9">
            <w:pPr>
              <w:rPr>
                <w:rFonts w:cs="Arial"/>
                <w:color w:val="FFFFFF"/>
                <w:sz w:val="20"/>
                <w:szCs w:val="20"/>
                <w:lang w:val="es-ES"/>
              </w:rPr>
            </w:pPr>
            <w:r>
              <w:rPr>
                <w:rFonts w:cs="Arial"/>
                <w:color w:val="FFFFFF"/>
                <w:sz w:val="20"/>
                <w:szCs w:val="20"/>
                <w:lang w:val="es"/>
              </w:rPr>
              <w:t> </w:t>
            </w:r>
          </w:p>
        </w:tc>
        <w:tc>
          <w:tcPr>
            <w:tcW w:w="283" w:type="dxa"/>
            <w:tcBorders>
              <w:top w:val="nil"/>
              <w:left w:val="nil"/>
              <w:bottom w:val="nil"/>
              <w:right w:val="nil"/>
            </w:tcBorders>
            <w:shd w:val="clear" w:color="000000" w:fill="FFFFFF"/>
            <w:noWrap/>
            <w:vAlign w:val="bottom"/>
            <w:hideMark/>
          </w:tcPr>
          <w:p w14:paraId="1B23BF65" w14:textId="77777777" w:rsidR="009976B9" w:rsidRPr="00993757" w:rsidRDefault="009976B9" w:rsidP="009976B9">
            <w:pPr>
              <w:rPr>
                <w:rFonts w:cs="Arial"/>
                <w:b/>
                <w:bCs/>
                <w:color w:val="FFFFFF"/>
                <w:sz w:val="20"/>
                <w:szCs w:val="20"/>
                <w:lang w:val="es-ES"/>
              </w:rPr>
            </w:pPr>
            <w:r>
              <w:rPr>
                <w:rFonts w:cs="Arial"/>
                <w:b/>
                <w:bCs/>
                <w:color w:val="FFFFFF"/>
                <w:sz w:val="20"/>
                <w:szCs w:val="20"/>
                <w:lang w:val="es"/>
              </w:rPr>
              <w:t> </w:t>
            </w:r>
          </w:p>
        </w:tc>
        <w:tc>
          <w:tcPr>
            <w:tcW w:w="1999" w:type="dxa"/>
            <w:gridSpan w:val="4"/>
            <w:tcBorders>
              <w:top w:val="nil"/>
              <w:left w:val="nil"/>
              <w:bottom w:val="single" w:sz="8" w:space="0" w:color="auto"/>
              <w:right w:val="nil"/>
            </w:tcBorders>
            <w:shd w:val="clear" w:color="000000" w:fill="FFFFFF"/>
            <w:noWrap/>
            <w:vAlign w:val="bottom"/>
            <w:hideMark/>
          </w:tcPr>
          <w:p w14:paraId="45724395" w14:textId="77777777" w:rsidR="009976B9" w:rsidRPr="00993757" w:rsidRDefault="009976B9" w:rsidP="009976B9">
            <w:pPr>
              <w:jc w:val="center"/>
              <w:rPr>
                <w:rFonts w:cs="Arial"/>
                <w:color w:val="FFFFFF"/>
                <w:sz w:val="20"/>
                <w:szCs w:val="20"/>
                <w:lang w:val="es-ES"/>
              </w:rPr>
            </w:pPr>
            <w:r>
              <w:rPr>
                <w:rFonts w:cs="Arial"/>
                <w:color w:val="FFFFFF"/>
                <w:sz w:val="20"/>
                <w:szCs w:val="20"/>
                <w:lang w:val="es"/>
              </w:rPr>
              <w:t> </w:t>
            </w:r>
          </w:p>
        </w:tc>
        <w:tc>
          <w:tcPr>
            <w:tcW w:w="272" w:type="dxa"/>
            <w:tcBorders>
              <w:top w:val="nil"/>
              <w:left w:val="nil"/>
              <w:bottom w:val="nil"/>
              <w:right w:val="nil"/>
            </w:tcBorders>
            <w:shd w:val="clear" w:color="000000" w:fill="FFFFFF"/>
            <w:noWrap/>
            <w:vAlign w:val="bottom"/>
            <w:hideMark/>
          </w:tcPr>
          <w:p w14:paraId="4B978651" w14:textId="77777777" w:rsidR="009976B9" w:rsidRPr="00993757" w:rsidRDefault="009976B9" w:rsidP="009976B9">
            <w:pPr>
              <w:rPr>
                <w:rFonts w:cs="Arial"/>
                <w:color w:val="FFFFFF"/>
                <w:sz w:val="20"/>
                <w:szCs w:val="20"/>
                <w:lang w:val="es-ES"/>
              </w:rPr>
            </w:pPr>
            <w:r>
              <w:rPr>
                <w:rFonts w:cs="Arial"/>
                <w:color w:val="FFFFFF"/>
                <w:sz w:val="20"/>
                <w:szCs w:val="20"/>
                <w:lang w:val="es"/>
              </w:rPr>
              <w:t> </w:t>
            </w:r>
          </w:p>
        </w:tc>
        <w:tc>
          <w:tcPr>
            <w:tcW w:w="2123" w:type="dxa"/>
            <w:gridSpan w:val="3"/>
            <w:tcBorders>
              <w:top w:val="nil"/>
              <w:left w:val="nil"/>
              <w:bottom w:val="single" w:sz="8" w:space="0" w:color="auto"/>
              <w:right w:val="nil"/>
            </w:tcBorders>
            <w:shd w:val="clear" w:color="000000" w:fill="FFFFFF"/>
            <w:noWrap/>
            <w:vAlign w:val="bottom"/>
            <w:hideMark/>
          </w:tcPr>
          <w:p w14:paraId="0F08AD71" w14:textId="77777777" w:rsidR="009976B9" w:rsidRPr="00993757" w:rsidRDefault="009976B9" w:rsidP="009976B9">
            <w:pPr>
              <w:jc w:val="center"/>
              <w:rPr>
                <w:rFonts w:cs="Arial"/>
                <w:color w:val="FFFFFF"/>
                <w:sz w:val="20"/>
                <w:szCs w:val="20"/>
                <w:lang w:val="es-ES"/>
              </w:rPr>
            </w:pPr>
            <w:r>
              <w:rPr>
                <w:rFonts w:cs="Arial"/>
                <w:color w:val="FFFFFF"/>
                <w:sz w:val="20"/>
                <w:szCs w:val="20"/>
                <w:lang w:val="es"/>
              </w:rPr>
              <w:t> </w:t>
            </w:r>
          </w:p>
        </w:tc>
        <w:tc>
          <w:tcPr>
            <w:tcW w:w="284" w:type="dxa"/>
            <w:tcBorders>
              <w:top w:val="nil"/>
              <w:left w:val="nil"/>
              <w:bottom w:val="nil"/>
              <w:right w:val="nil"/>
            </w:tcBorders>
            <w:shd w:val="clear" w:color="000000" w:fill="FFFFFF"/>
            <w:noWrap/>
            <w:vAlign w:val="bottom"/>
            <w:hideMark/>
          </w:tcPr>
          <w:p w14:paraId="5AF27DA0" w14:textId="77777777" w:rsidR="009976B9" w:rsidRPr="00993757" w:rsidRDefault="009976B9" w:rsidP="009976B9">
            <w:pPr>
              <w:rPr>
                <w:rFonts w:cs="Arial"/>
                <w:color w:val="FFFFFF"/>
                <w:sz w:val="20"/>
                <w:szCs w:val="20"/>
                <w:lang w:val="es-ES"/>
              </w:rPr>
            </w:pPr>
            <w:r>
              <w:rPr>
                <w:rFonts w:cs="Arial"/>
                <w:color w:val="FFFFFF"/>
                <w:sz w:val="20"/>
                <w:szCs w:val="20"/>
                <w:lang w:val="es"/>
              </w:rPr>
              <w:t> </w:t>
            </w:r>
          </w:p>
        </w:tc>
        <w:tc>
          <w:tcPr>
            <w:tcW w:w="2268" w:type="dxa"/>
            <w:gridSpan w:val="3"/>
            <w:tcBorders>
              <w:top w:val="nil"/>
              <w:left w:val="nil"/>
              <w:bottom w:val="single" w:sz="8" w:space="0" w:color="auto"/>
              <w:right w:val="nil"/>
            </w:tcBorders>
            <w:shd w:val="clear" w:color="000000" w:fill="FFFFFF"/>
            <w:noWrap/>
            <w:vAlign w:val="bottom"/>
            <w:hideMark/>
          </w:tcPr>
          <w:p w14:paraId="23CA3819" w14:textId="77777777" w:rsidR="009976B9" w:rsidRPr="00993757" w:rsidRDefault="009976B9" w:rsidP="009976B9">
            <w:pPr>
              <w:jc w:val="center"/>
              <w:rPr>
                <w:rFonts w:cs="Arial"/>
                <w:color w:val="FFFFFF"/>
                <w:sz w:val="20"/>
                <w:szCs w:val="20"/>
                <w:lang w:val="es-ES"/>
              </w:rPr>
            </w:pPr>
            <w:r>
              <w:rPr>
                <w:rFonts w:cs="Arial"/>
                <w:color w:val="FFFFFF"/>
                <w:sz w:val="20"/>
                <w:szCs w:val="20"/>
                <w:lang w:val="es"/>
              </w:rPr>
              <w:t> </w:t>
            </w:r>
          </w:p>
        </w:tc>
      </w:tr>
      <w:tr w:rsidR="009976B9" w:rsidRPr="009976B9" w14:paraId="781ED660" w14:textId="77777777" w:rsidTr="009976B9">
        <w:trPr>
          <w:trHeight w:val="285"/>
        </w:trPr>
        <w:tc>
          <w:tcPr>
            <w:tcW w:w="2022" w:type="dxa"/>
            <w:gridSpan w:val="3"/>
            <w:tcBorders>
              <w:top w:val="single" w:sz="8" w:space="0" w:color="auto"/>
              <w:left w:val="nil"/>
              <w:bottom w:val="nil"/>
              <w:right w:val="nil"/>
            </w:tcBorders>
            <w:shd w:val="clear" w:color="000000" w:fill="FFFFFF"/>
            <w:hideMark/>
          </w:tcPr>
          <w:p w14:paraId="0E08E2EB" w14:textId="77777777" w:rsidR="009976B9" w:rsidRPr="009976B9" w:rsidRDefault="009976B9" w:rsidP="009976B9">
            <w:pPr>
              <w:jc w:val="center"/>
              <w:rPr>
                <w:rFonts w:cs="Arial"/>
                <w:sz w:val="20"/>
                <w:szCs w:val="20"/>
              </w:rPr>
            </w:pPr>
            <w:r>
              <w:rPr>
                <w:rFonts w:cs="Arial"/>
                <w:sz w:val="20"/>
                <w:szCs w:val="20"/>
                <w:lang w:val="es"/>
              </w:rPr>
              <w:t>Nombre del comprador</w:t>
            </w:r>
          </w:p>
        </w:tc>
        <w:tc>
          <w:tcPr>
            <w:tcW w:w="283" w:type="dxa"/>
            <w:tcBorders>
              <w:top w:val="nil"/>
              <w:left w:val="nil"/>
              <w:bottom w:val="nil"/>
              <w:right w:val="nil"/>
            </w:tcBorders>
            <w:shd w:val="clear" w:color="000000" w:fill="FFFFFF"/>
            <w:hideMark/>
          </w:tcPr>
          <w:p w14:paraId="05F60740" w14:textId="77777777" w:rsidR="009976B9" w:rsidRPr="009976B9" w:rsidRDefault="009976B9" w:rsidP="009976B9">
            <w:pPr>
              <w:rPr>
                <w:rFonts w:cs="Arial"/>
                <w:sz w:val="20"/>
                <w:szCs w:val="20"/>
              </w:rPr>
            </w:pPr>
            <w:r>
              <w:rPr>
                <w:rFonts w:cs="Arial"/>
                <w:sz w:val="20"/>
                <w:szCs w:val="20"/>
                <w:lang w:val="es"/>
              </w:rPr>
              <w:t> </w:t>
            </w:r>
          </w:p>
        </w:tc>
        <w:tc>
          <w:tcPr>
            <w:tcW w:w="1999" w:type="dxa"/>
            <w:gridSpan w:val="4"/>
            <w:tcBorders>
              <w:top w:val="single" w:sz="8" w:space="0" w:color="auto"/>
              <w:left w:val="nil"/>
              <w:bottom w:val="nil"/>
              <w:right w:val="nil"/>
            </w:tcBorders>
            <w:shd w:val="clear" w:color="000000" w:fill="FFFFFF"/>
            <w:hideMark/>
          </w:tcPr>
          <w:p w14:paraId="4A80C65D" w14:textId="77777777" w:rsidR="009976B9" w:rsidRPr="009976B9" w:rsidRDefault="009976B9" w:rsidP="009976B9">
            <w:pPr>
              <w:jc w:val="center"/>
              <w:rPr>
                <w:rFonts w:cs="Arial"/>
                <w:sz w:val="20"/>
                <w:szCs w:val="20"/>
              </w:rPr>
            </w:pPr>
            <w:r>
              <w:rPr>
                <w:rFonts w:cs="Arial"/>
                <w:sz w:val="20"/>
                <w:szCs w:val="20"/>
                <w:lang w:val="es"/>
              </w:rPr>
              <w:t>Nombre del pagador</w:t>
            </w:r>
          </w:p>
        </w:tc>
        <w:tc>
          <w:tcPr>
            <w:tcW w:w="272" w:type="dxa"/>
            <w:tcBorders>
              <w:top w:val="nil"/>
              <w:left w:val="nil"/>
              <w:bottom w:val="nil"/>
              <w:right w:val="nil"/>
            </w:tcBorders>
            <w:shd w:val="clear" w:color="000000" w:fill="FFFFFF"/>
            <w:hideMark/>
          </w:tcPr>
          <w:p w14:paraId="4946CCC1" w14:textId="77777777" w:rsidR="009976B9" w:rsidRPr="009976B9" w:rsidRDefault="009976B9" w:rsidP="009976B9">
            <w:pPr>
              <w:rPr>
                <w:rFonts w:cs="Arial"/>
                <w:sz w:val="20"/>
                <w:szCs w:val="20"/>
              </w:rPr>
            </w:pPr>
            <w:r>
              <w:rPr>
                <w:rFonts w:cs="Arial"/>
                <w:sz w:val="20"/>
                <w:szCs w:val="20"/>
                <w:lang w:val="es"/>
              </w:rPr>
              <w:t> </w:t>
            </w:r>
          </w:p>
        </w:tc>
        <w:tc>
          <w:tcPr>
            <w:tcW w:w="2123" w:type="dxa"/>
            <w:gridSpan w:val="3"/>
            <w:tcBorders>
              <w:top w:val="single" w:sz="8" w:space="0" w:color="auto"/>
              <w:left w:val="nil"/>
              <w:bottom w:val="nil"/>
              <w:right w:val="nil"/>
            </w:tcBorders>
            <w:shd w:val="clear" w:color="000000" w:fill="FFFFFF"/>
            <w:hideMark/>
          </w:tcPr>
          <w:p w14:paraId="3C29E254" w14:textId="77777777" w:rsidR="009976B9" w:rsidRPr="00993757" w:rsidRDefault="009976B9" w:rsidP="009976B9">
            <w:pPr>
              <w:jc w:val="center"/>
              <w:rPr>
                <w:rFonts w:cs="Arial"/>
                <w:sz w:val="20"/>
                <w:szCs w:val="20"/>
                <w:lang w:val="es-ES"/>
              </w:rPr>
            </w:pPr>
            <w:r>
              <w:rPr>
                <w:rFonts w:cs="Arial"/>
                <w:sz w:val="20"/>
                <w:szCs w:val="20"/>
                <w:lang w:val="es"/>
              </w:rPr>
              <w:t>Nombre del director del programa</w:t>
            </w:r>
          </w:p>
        </w:tc>
        <w:tc>
          <w:tcPr>
            <w:tcW w:w="284" w:type="dxa"/>
            <w:tcBorders>
              <w:top w:val="nil"/>
              <w:left w:val="nil"/>
              <w:bottom w:val="nil"/>
              <w:right w:val="nil"/>
            </w:tcBorders>
            <w:shd w:val="clear" w:color="000000" w:fill="FFFFFF"/>
            <w:hideMark/>
          </w:tcPr>
          <w:p w14:paraId="2DDC7EAB" w14:textId="77777777" w:rsidR="009976B9" w:rsidRPr="00993757" w:rsidRDefault="009976B9" w:rsidP="009976B9">
            <w:pPr>
              <w:rPr>
                <w:rFonts w:cs="Arial"/>
                <w:sz w:val="20"/>
                <w:szCs w:val="20"/>
                <w:lang w:val="es-ES"/>
              </w:rPr>
            </w:pPr>
            <w:r>
              <w:rPr>
                <w:rFonts w:cs="Arial"/>
                <w:sz w:val="20"/>
                <w:szCs w:val="20"/>
                <w:lang w:val="es"/>
              </w:rPr>
              <w:t> </w:t>
            </w:r>
          </w:p>
        </w:tc>
        <w:tc>
          <w:tcPr>
            <w:tcW w:w="2268" w:type="dxa"/>
            <w:gridSpan w:val="3"/>
            <w:tcBorders>
              <w:top w:val="single" w:sz="8" w:space="0" w:color="auto"/>
              <w:left w:val="nil"/>
              <w:bottom w:val="nil"/>
              <w:right w:val="nil"/>
            </w:tcBorders>
            <w:shd w:val="clear" w:color="000000" w:fill="FFFFFF"/>
            <w:hideMark/>
          </w:tcPr>
          <w:p w14:paraId="7EF42AE7" w14:textId="77777777" w:rsidR="009976B9" w:rsidRPr="009976B9" w:rsidRDefault="009976B9" w:rsidP="009976B9">
            <w:pPr>
              <w:jc w:val="center"/>
              <w:rPr>
                <w:rFonts w:cs="Arial"/>
                <w:sz w:val="20"/>
                <w:szCs w:val="20"/>
              </w:rPr>
            </w:pPr>
            <w:r>
              <w:rPr>
                <w:rFonts w:cs="Arial"/>
                <w:sz w:val="20"/>
                <w:szCs w:val="20"/>
                <w:lang w:val="es"/>
              </w:rPr>
              <w:t>Nombre del aprobador</w:t>
            </w:r>
          </w:p>
        </w:tc>
      </w:tr>
      <w:tr w:rsidR="009976B9" w:rsidRPr="009976B9" w14:paraId="0CCC5218" w14:textId="77777777" w:rsidTr="009976B9">
        <w:trPr>
          <w:trHeight w:val="120"/>
        </w:trPr>
        <w:tc>
          <w:tcPr>
            <w:tcW w:w="272" w:type="dxa"/>
            <w:tcBorders>
              <w:top w:val="nil"/>
              <w:left w:val="nil"/>
              <w:bottom w:val="nil"/>
              <w:right w:val="nil"/>
            </w:tcBorders>
            <w:shd w:val="clear" w:color="000000" w:fill="FFFFFF"/>
            <w:hideMark/>
          </w:tcPr>
          <w:p w14:paraId="521327D2" w14:textId="77777777" w:rsidR="009976B9" w:rsidRPr="009976B9" w:rsidRDefault="009976B9" w:rsidP="009976B9">
            <w:pPr>
              <w:jc w:val="center"/>
              <w:rPr>
                <w:rFonts w:cs="Arial"/>
                <w:sz w:val="20"/>
                <w:szCs w:val="20"/>
              </w:rPr>
            </w:pPr>
            <w:r>
              <w:rPr>
                <w:rFonts w:cs="Arial"/>
                <w:sz w:val="20"/>
                <w:szCs w:val="20"/>
                <w:lang w:val="es"/>
              </w:rPr>
              <w:t> </w:t>
            </w:r>
          </w:p>
        </w:tc>
        <w:tc>
          <w:tcPr>
            <w:tcW w:w="756" w:type="dxa"/>
            <w:tcBorders>
              <w:top w:val="nil"/>
              <w:left w:val="nil"/>
              <w:bottom w:val="nil"/>
              <w:right w:val="nil"/>
            </w:tcBorders>
            <w:shd w:val="clear" w:color="000000" w:fill="FFFFFF"/>
            <w:hideMark/>
          </w:tcPr>
          <w:p w14:paraId="43EB8260" w14:textId="77777777" w:rsidR="009976B9" w:rsidRPr="009976B9" w:rsidRDefault="009976B9" w:rsidP="009976B9">
            <w:pPr>
              <w:jc w:val="center"/>
              <w:rPr>
                <w:rFonts w:cs="Arial"/>
                <w:sz w:val="20"/>
                <w:szCs w:val="20"/>
              </w:rPr>
            </w:pPr>
            <w:r>
              <w:rPr>
                <w:rFonts w:cs="Arial"/>
                <w:sz w:val="20"/>
                <w:szCs w:val="20"/>
                <w:lang w:val="es"/>
              </w:rPr>
              <w:t> </w:t>
            </w:r>
          </w:p>
        </w:tc>
        <w:tc>
          <w:tcPr>
            <w:tcW w:w="1458" w:type="dxa"/>
            <w:gridSpan w:val="3"/>
            <w:tcBorders>
              <w:top w:val="nil"/>
              <w:left w:val="nil"/>
              <w:bottom w:val="nil"/>
              <w:right w:val="nil"/>
            </w:tcBorders>
            <w:shd w:val="clear" w:color="000000" w:fill="FFFFFF"/>
            <w:hideMark/>
          </w:tcPr>
          <w:p w14:paraId="3CF5639C" w14:textId="77777777" w:rsidR="009976B9" w:rsidRPr="009976B9" w:rsidRDefault="009976B9" w:rsidP="009976B9">
            <w:pPr>
              <w:jc w:val="center"/>
              <w:rPr>
                <w:rFonts w:cs="Arial"/>
                <w:sz w:val="20"/>
                <w:szCs w:val="20"/>
              </w:rPr>
            </w:pPr>
            <w:r>
              <w:rPr>
                <w:rFonts w:cs="Arial"/>
                <w:sz w:val="20"/>
                <w:szCs w:val="20"/>
                <w:lang w:val="es"/>
              </w:rPr>
              <w:t> </w:t>
            </w:r>
          </w:p>
        </w:tc>
        <w:tc>
          <w:tcPr>
            <w:tcW w:w="283" w:type="dxa"/>
            <w:tcBorders>
              <w:top w:val="nil"/>
              <w:left w:val="nil"/>
              <w:bottom w:val="nil"/>
              <w:right w:val="nil"/>
            </w:tcBorders>
            <w:shd w:val="clear" w:color="000000" w:fill="FFFFFF"/>
            <w:hideMark/>
          </w:tcPr>
          <w:p w14:paraId="2CFB1D22" w14:textId="77777777" w:rsidR="009976B9" w:rsidRPr="009976B9" w:rsidRDefault="009976B9" w:rsidP="009976B9">
            <w:pPr>
              <w:rPr>
                <w:rFonts w:cs="Arial"/>
                <w:sz w:val="20"/>
                <w:szCs w:val="20"/>
              </w:rPr>
            </w:pPr>
            <w:r>
              <w:rPr>
                <w:rFonts w:cs="Arial"/>
                <w:sz w:val="20"/>
                <w:szCs w:val="20"/>
                <w:lang w:val="es"/>
              </w:rPr>
              <w:t> </w:t>
            </w:r>
          </w:p>
        </w:tc>
        <w:tc>
          <w:tcPr>
            <w:tcW w:w="962" w:type="dxa"/>
            <w:tcBorders>
              <w:top w:val="nil"/>
              <w:left w:val="nil"/>
              <w:bottom w:val="nil"/>
              <w:right w:val="nil"/>
            </w:tcBorders>
            <w:shd w:val="clear" w:color="000000" w:fill="FFFFFF"/>
            <w:hideMark/>
          </w:tcPr>
          <w:p w14:paraId="38996370" w14:textId="77777777" w:rsidR="009976B9" w:rsidRPr="009976B9" w:rsidRDefault="009976B9" w:rsidP="009976B9">
            <w:pPr>
              <w:jc w:val="center"/>
              <w:rPr>
                <w:rFonts w:cs="Arial"/>
                <w:sz w:val="20"/>
                <w:szCs w:val="20"/>
              </w:rPr>
            </w:pPr>
            <w:r>
              <w:rPr>
                <w:rFonts w:cs="Arial"/>
                <w:sz w:val="20"/>
                <w:szCs w:val="20"/>
                <w:lang w:val="es"/>
              </w:rPr>
              <w:t> </w:t>
            </w:r>
          </w:p>
        </w:tc>
        <w:tc>
          <w:tcPr>
            <w:tcW w:w="573" w:type="dxa"/>
            <w:tcBorders>
              <w:top w:val="nil"/>
              <w:left w:val="nil"/>
              <w:bottom w:val="nil"/>
              <w:right w:val="nil"/>
            </w:tcBorders>
            <w:shd w:val="clear" w:color="000000" w:fill="FFFFFF"/>
            <w:hideMark/>
          </w:tcPr>
          <w:p w14:paraId="6F88A177" w14:textId="77777777" w:rsidR="009976B9" w:rsidRPr="009976B9" w:rsidRDefault="009976B9" w:rsidP="009976B9">
            <w:pPr>
              <w:jc w:val="center"/>
              <w:rPr>
                <w:rFonts w:cs="Arial"/>
                <w:sz w:val="20"/>
                <w:szCs w:val="20"/>
              </w:rPr>
            </w:pPr>
            <w:r>
              <w:rPr>
                <w:rFonts w:cs="Arial"/>
                <w:sz w:val="20"/>
                <w:szCs w:val="20"/>
                <w:lang w:val="es"/>
              </w:rPr>
              <w:t> </w:t>
            </w:r>
          </w:p>
        </w:tc>
        <w:tc>
          <w:tcPr>
            <w:tcW w:w="736" w:type="dxa"/>
            <w:gridSpan w:val="2"/>
            <w:tcBorders>
              <w:top w:val="nil"/>
              <w:left w:val="nil"/>
              <w:bottom w:val="nil"/>
              <w:right w:val="nil"/>
            </w:tcBorders>
            <w:shd w:val="clear" w:color="000000" w:fill="FFFFFF"/>
            <w:hideMark/>
          </w:tcPr>
          <w:p w14:paraId="67A75401" w14:textId="77777777" w:rsidR="009976B9" w:rsidRPr="009976B9" w:rsidRDefault="009976B9" w:rsidP="009976B9">
            <w:pPr>
              <w:rPr>
                <w:rFonts w:cs="Arial"/>
                <w:sz w:val="20"/>
                <w:szCs w:val="20"/>
              </w:rPr>
            </w:pPr>
            <w:r>
              <w:rPr>
                <w:rFonts w:cs="Arial"/>
                <w:sz w:val="20"/>
                <w:szCs w:val="20"/>
                <w:lang w:val="es"/>
              </w:rPr>
              <w:t> </w:t>
            </w:r>
          </w:p>
        </w:tc>
        <w:tc>
          <w:tcPr>
            <w:tcW w:w="885" w:type="dxa"/>
            <w:tcBorders>
              <w:top w:val="nil"/>
              <w:left w:val="nil"/>
              <w:bottom w:val="nil"/>
              <w:right w:val="nil"/>
            </w:tcBorders>
            <w:shd w:val="clear" w:color="000000" w:fill="FFFFFF"/>
            <w:hideMark/>
          </w:tcPr>
          <w:p w14:paraId="194E9B48" w14:textId="77777777" w:rsidR="009976B9" w:rsidRPr="009976B9" w:rsidRDefault="009976B9" w:rsidP="009976B9">
            <w:pPr>
              <w:jc w:val="center"/>
              <w:rPr>
                <w:rFonts w:cs="Arial"/>
                <w:sz w:val="20"/>
                <w:szCs w:val="20"/>
              </w:rPr>
            </w:pPr>
            <w:r>
              <w:rPr>
                <w:rFonts w:cs="Arial"/>
                <w:sz w:val="20"/>
                <w:szCs w:val="20"/>
                <w:lang w:val="es"/>
              </w:rPr>
              <w:t> </w:t>
            </w:r>
          </w:p>
        </w:tc>
        <w:tc>
          <w:tcPr>
            <w:tcW w:w="774" w:type="dxa"/>
            <w:tcBorders>
              <w:top w:val="nil"/>
              <w:left w:val="nil"/>
              <w:bottom w:val="nil"/>
              <w:right w:val="nil"/>
            </w:tcBorders>
            <w:shd w:val="clear" w:color="000000" w:fill="FFFFFF"/>
            <w:hideMark/>
          </w:tcPr>
          <w:p w14:paraId="77A7E8BA" w14:textId="77777777" w:rsidR="009976B9" w:rsidRPr="009976B9" w:rsidRDefault="009976B9" w:rsidP="009976B9">
            <w:pPr>
              <w:jc w:val="center"/>
              <w:rPr>
                <w:rFonts w:cs="Arial"/>
                <w:sz w:val="20"/>
                <w:szCs w:val="20"/>
              </w:rPr>
            </w:pPr>
            <w:r>
              <w:rPr>
                <w:rFonts w:cs="Arial"/>
                <w:sz w:val="20"/>
                <w:szCs w:val="20"/>
                <w:lang w:val="es"/>
              </w:rPr>
              <w:t> </w:t>
            </w:r>
          </w:p>
        </w:tc>
        <w:tc>
          <w:tcPr>
            <w:tcW w:w="748" w:type="dxa"/>
            <w:gridSpan w:val="2"/>
            <w:tcBorders>
              <w:top w:val="nil"/>
              <w:left w:val="nil"/>
              <w:bottom w:val="nil"/>
              <w:right w:val="nil"/>
            </w:tcBorders>
            <w:shd w:val="clear" w:color="000000" w:fill="FFFFFF"/>
            <w:hideMark/>
          </w:tcPr>
          <w:p w14:paraId="7F982406" w14:textId="77777777" w:rsidR="009976B9" w:rsidRPr="009976B9" w:rsidRDefault="009976B9" w:rsidP="009976B9">
            <w:pPr>
              <w:rPr>
                <w:rFonts w:cs="Arial"/>
                <w:sz w:val="20"/>
                <w:szCs w:val="20"/>
              </w:rPr>
            </w:pPr>
            <w:r>
              <w:rPr>
                <w:rFonts w:cs="Arial"/>
                <w:sz w:val="20"/>
                <w:szCs w:val="20"/>
                <w:lang w:val="es"/>
              </w:rPr>
              <w:t> </w:t>
            </w:r>
          </w:p>
        </w:tc>
        <w:tc>
          <w:tcPr>
            <w:tcW w:w="1346" w:type="dxa"/>
            <w:tcBorders>
              <w:top w:val="nil"/>
              <w:left w:val="nil"/>
              <w:bottom w:val="nil"/>
              <w:right w:val="nil"/>
            </w:tcBorders>
            <w:shd w:val="clear" w:color="000000" w:fill="FFFFFF"/>
            <w:hideMark/>
          </w:tcPr>
          <w:p w14:paraId="0AAAEF25" w14:textId="77777777" w:rsidR="009976B9" w:rsidRPr="009976B9" w:rsidRDefault="009976B9" w:rsidP="009976B9">
            <w:pPr>
              <w:jc w:val="center"/>
              <w:rPr>
                <w:rFonts w:cs="Arial"/>
                <w:sz w:val="20"/>
                <w:szCs w:val="20"/>
              </w:rPr>
            </w:pPr>
            <w:r>
              <w:rPr>
                <w:rFonts w:cs="Arial"/>
                <w:sz w:val="20"/>
                <w:szCs w:val="20"/>
                <w:lang w:val="es"/>
              </w:rPr>
              <w:t> </w:t>
            </w:r>
          </w:p>
        </w:tc>
        <w:tc>
          <w:tcPr>
            <w:tcW w:w="458" w:type="dxa"/>
            <w:tcBorders>
              <w:top w:val="nil"/>
              <w:left w:val="nil"/>
              <w:bottom w:val="nil"/>
              <w:right w:val="nil"/>
            </w:tcBorders>
            <w:shd w:val="clear" w:color="000000" w:fill="FFFFFF"/>
            <w:hideMark/>
          </w:tcPr>
          <w:p w14:paraId="5AA526BF" w14:textId="77777777" w:rsidR="009976B9" w:rsidRPr="009976B9" w:rsidRDefault="009976B9" w:rsidP="009976B9">
            <w:pPr>
              <w:jc w:val="center"/>
              <w:rPr>
                <w:rFonts w:cs="Arial"/>
                <w:sz w:val="20"/>
                <w:szCs w:val="20"/>
              </w:rPr>
            </w:pPr>
            <w:r>
              <w:rPr>
                <w:rFonts w:cs="Arial"/>
                <w:sz w:val="20"/>
                <w:szCs w:val="20"/>
                <w:lang w:val="es"/>
              </w:rPr>
              <w:t> </w:t>
            </w:r>
          </w:p>
        </w:tc>
      </w:tr>
      <w:tr w:rsidR="009976B9" w:rsidRPr="009976B9" w14:paraId="42A9D3F2" w14:textId="77777777" w:rsidTr="009976B9">
        <w:trPr>
          <w:trHeight w:val="300"/>
        </w:trPr>
        <w:tc>
          <w:tcPr>
            <w:tcW w:w="272" w:type="dxa"/>
            <w:tcBorders>
              <w:top w:val="nil"/>
              <w:left w:val="nil"/>
              <w:bottom w:val="nil"/>
              <w:right w:val="nil"/>
            </w:tcBorders>
            <w:shd w:val="clear" w:color="000000" w:fill="FFFFFF"/>
            <w:hideMark/>
          </w:tcPr>
          <w:p w14:paraId="15761AFE" w14:textId="77777777" w:rsidR="009976B9" w:rsidRPr="009976B9" w:rsidRDefault="009976B9" w:rsidP="009976B9">
            <w:pPr>
              <w:rPr>
                <w:rFonts w:cs="Arial"/>
                <w:sz w:val="20"/>
                <w:szCs w:val="20"/>
              </w:rPr>
            </w:pPr>
            <w:r>
              <w:rPr>
                <w:rFonts w:cs="Arial"/>
                <w:sz w:val="20"/>
                <w:szCs w:val="20"/>
                <w:lang w:val="es"/>
              </w:rPr>
              <w:t> </w:t>
            </w:r>
          </w:p>
        </w:tc>
        <w:tc>
          <w:tcPr>
            <w:tcW w:w="756" w:type="dxa"/>
            <w:tcBorders>
              <w:top w:val="nil"/>
              <w:left w:val="nil"/>
              <w:bottom w:val="nil"/>
              <w:right w:val="nil"/>
            </w:tcBorders>
            <w:shd w:val="clear" w:color="000000" w:fill="FFFFFF"/>
            <w:hideMark/>
          </w:tcPr>
          <w:p w14:paraId="6EF6458E" w14:textId="77777777" w:rsidR="009976B9" w:rsidRPr="009976B9" w:rsidRDefault="009976B9" w:rsidP="009976B9">
            <w:pPr>
              <w:rPr>
                <w:rFonts w:cs="Arial"/>
                <w:sz w:val="20"/>
                <w:szCs w:val="20"/>
              </w:rPr>
            </w:pPr>
            <w:r>
              <w:rPr>
                <w:rFonts w:cs="Arial"/>
                <w:sz w:val="20"/>
                <w:szCs w:val="20"/>
                <w:lang w:val="es"/>
              </w:rPr>
              <w:t> </w:t>
            </w:r>
          </w:p>
        </w:tc>
        <w:tc>
          <w:tcPr>
            <w:tcW w:w="1458" w:type="dxa"/>
            <w:gridSpan w:val="3"/>
            <w:tcBorders>
              <w:top w:val="nil"/>
              <w:left w:val="nil"/>
              <w:bottom w:val="nil"/>
              <w:right w:val="nil"/>
            </w:tcBorders>
            <w:shd w:val="clear" w:color="000000" w:fill="FFFFFF"/>
            <w:hideMark/>
          </w:tcPr>
          <w:p w14:paraId="78D75D22" w14:textId="77777777" w:rsidR="009976B9" w:rsidRPr="009976B9" w:rsidRDefault="009976B9" w:rsidP="009976B9">
            <w:pPr>
              <w:rPr>
                <w:rFonts w:cs="Arial"/>
                <w:sz w:val="20"/>
                <w:szCs w:val="20"/>
              </w:rPr>
            </w:pPr>
            <w:r>
              <w:rPr>
                <w:rFonts w:cs="Arial"/>
                <w:sz w:val="20"/>
                <w:szCs w:val="20"/>
                <w:lang w:val="es"/>
              </w:rPr>
              <w:t> </w:t>
            </w:r>
          </w:p>
        </w:tc>
        <w:tc>
          <w:tcPr>
            <w:tcW w:w="283" w:type="dxa"/>
            <w:tcBorders>
              <w:top w:val="nil"/>
              <w:left w:val="nil"/>
              <w:bottom w:val="nil"/>
              <w:right w:val="nil"/>
            </w:tcBorders>
            <w:shd w:val="clear" w:color="000000" w:fill="FFFFFF"/>
            <w:hideMark/>
          </w:tcPr>
          <w:p w14:paraId="791CC7A0" w14:textId="77777777" w:rsidR="009976B9" w:rsidRPr="009976B9" w:rsidRDefault="009976B9" w:rsidP="009976B9">
            <w:pPr>
              <w:rPr>
                <w:rFonts w:cs="Arial"/>
                <w:sz w:val="20"/>
                <w:szCs w:val="20"/>
              </w:rPr>
            </w:pPr>
            <w:r>
              <w:rPr>
                <w:rFonts w:cs="Arial"/>
                <w:sz w:val="20"/>
                <w:szCs w:val="20"/>
                <w:lang w:val="es"/>
              </w:rPr>
              <w:t> </w:t>
            </w:r>
          </w:p>
        </w:tc>
        <w:tc>
          <w:tcPr>
            <w:tcW w:w="1535" w:type="dxa"/>
            <w:gridSpan w:val="2"/>
            <w:tcBorders>
              <w:top w:val="nil"/>
              <w:left w:val="nil"/>
              <w:bottom w:val="single" w:sz="8" w:space="0" w:color="auto"/>
              <w:right w:val="nil"/>
            </w:tcBorders>
            <w:shd w:val="clear" w:color="000000" w:fill="FFFFFF"/>
            <w:vAlign w:val="bottom"/>
            <w:hideMark/>
          </w:tcPr>
          <w:p w14:paraId="60234314" w14:textId="77777777" w:rsidR="009976B9" w:rsidRPr="009976B9" w:rsidRDefault="009976B9" w:rsidP="009976B9">
            <w:pPr>
              <w:jc w:val="center"/>
              <w:rPr>
                <w:rFonts w:cs="Arial"/>
                <w:sz w:val="20"/>
                <w:szCs w:val="20"/>
              </w:rPr>
            </w:pPr>
            <w:r>
              <w:rPr>
                <w:rFonts w:cs="Arial"/>
                <w:sz w:val="20"/>
                <w:szCs w:val="20"/>
                <w:lang w:val="es"/>
              </w:rPr>
              <w:t> </w:t>
            </w:r>
          </w:p>
        </w:tc>
        <w:tc>
          <w:tcPr>
            <w:tcW w:w="736" w:type="dxa"/>
            <w:gridSpan w:val="2"/>
            <w:tcBorders>
              <w:top w:val="nil"/>
              <w:left w:val="nil"/>
              <w:bottom w:val="nil"/>
              <w:right w:val="nil"/>
            </w:tcBorders>
            <w:shd w:val="clear" w:color="000000" w:fill="FFFFFF"/>
            <w:hideMark/>
          </w:tcPr>
          <w:p w14:paraId="43D13D24" w14:textId="77777777" w:rsidR="009976B9" w:rsidRPr="009976B9" w:rsidRDefault="009976B9" w:rsidP="009976B9">
            <w:pPr>
              <w:rPr>
                <w:rFonts w:cs="Arial"/>
                <w:sz w:val="20"/>
                <w:szCs w:val="20"/>
              </w:rPr>
            </w:pPr>
            <w:r>
              <w:rPr>
                <w:rFonts w:cs="Arial"/>
                <w:sz w:val="20"/>
                <w:szCs w:val="20"/>
                <w:lang w:val="es"/>
              </w:rPr>
              <w:t> </w:t>
            </w:r>
          </w:p>
        </w:tc>
        <w:tc>
          <w:tcPr>
            <w:tcW w:w="1659" w:type="dxa"/>
            <w:gridSpan w:val="2"/>
            <w:tcBorders>
              <w:top w:val="nil"/>
              <w:left w:val="nil"/>
              <w:bottom w:val="single" w:sz="8" w:space="0" w:color="auto"/>
              <w:right w:val="nil"/>
            </w:tcBorders>
            <w:shd w:val="clear" w:color="000000" w:fill="FFFFFF"/>
            <w:vAlign w:val="bottom"/>
            <w:hideMark/>
          </w:tcPr>
          <w:p w14:paraId="4D2376FA" w14:textId="77777777" w:rsidR="009976B9" w:rsidRPr="009976B9" w:rsidRDefault="009976B9" w:rsidP="009976B9">
            <w:pPr>
              <w:jc w:val="center"/>
              <w:rPr>
                <w:rFonts w:cs="Arial"/>
                <w:sz w:val="20"/>
                <w:szCs w:val="20"/>
              </w:rPr>
            </w:pPr>
            <w:r>
              <w:rPr>
                <w:rFonts w:cs="Arial"/>
                <w:sz w:val="20"/>
                <w:szCs w:val="20"/>
                <w:lang w:val="es"/>
              </w:rPr>
              <w:t> </w:t>
            </w:r>
          </w:p>
        </w:tc>
        <w:tc>
          <w:tcPr>
            <w:tcW w:w="748" w:type="dxa"/>
            <w:gridSpan w:val="2"/>
            <w:tcBorders>
              <w:top w:val="nil"/>
              <w:left w:val="nil"/>
              <w:bottom w:val="nil"/>
              <w:right w:val="nil"/>
            </w:tcBorders>
            <w:shd w:val="clear" w:color="000000" w:fill="FFFFFF"/>
            <w:hideMark/>
          </w:tcPr>
          <w:p w14:paraId="64983A0C" w14:textId="77777777" w:rsidR="009976B9" w:rsidRPr="009976B9" w:rsidRDefault="009976B9" w:rsidP="009976B9">
            <w:pPr>
              <w:rPr>
                <w:rFonts w:cs="Arial"/>
                <w:sz w:val="20"/>
                <w:szCs w:val="20"/>
              </w:rPr>
            </w:pPr>
            <w:r>
              <w:rPr>
                <w:rFonts w:cs="Arial"/>
                <w:sz w:val="20"/>
                <w:szCs w:val="20"/>
                <w:lang w:val="es"/>
              </w:rPr>
              <w:t> </w:t>
            </w:r>
          </w:p>
        </w:tc>
        <w:tc>
          <w:tcPr>
            <w:tcW w:w="1804" w:type="dxa"/>
            <w:gridSpan w:val="2"/>
            <w:tcBorders>
              <w:top w:val="nil"/>
              <w:left w:val="nil"/>
              <w:bottom w:val="single" w:sz="8" w:space="0" w:color="auto"/>
              <w:right w:val="nil"/>
            </w:tcBorders>
            <w:shd w:val="clear" w:color="000000" w:fill="FFFFFF"/>
            <w:vAlign w:val="bottom"/>
            <w:hideMark/>
          </w:tcPr>
          <w:p w14:paraId="3EF7C769" w14:textId="77777777" w:rsidR="009976B9" w:rsidRPr="009976B9" w:rsidRDefault="009976B9" w:rsidP="009976B9">
            <w:pPr>
              <w:jc w:val="center"/>
              <w:rPr>
                <w:rFonts w:cs="Arial"/>
                <w:sz w:val="20"/>
                <w:szCs w:val="20"/>
              </w:rPr>
            </w:pPr>
            <w:r>
              <w:rPr>
                <w:rFonts w:cs="Arial"/>
                <w:sz w:val="20"/>
                <w:szCs w:val="20"/>
                <w:lang w:val="es"/>
              </w:rPr>
              <w:t> </w:t>
            </w:r>
          </w:p>
        </w:tc>
      </w:tr>
      <w:tr w:rsidR="009976B9" w:rsidRPr="009976B9" w14:paraId="6A6F60D2" w14:textId="77777777" w:rsidTr="009976B9">
        <w:trPr>
          <w:trHeight w:val="285"/>
        </w:trPr>
        <w:tc>
          <w:tcPr>
            <w:tcW w:w="2022" w:type="dxa"/>
            <w:gridSpan w:val="3"/>
            <w:tcBorders>
              <w:top w:val="single" w:sz="8" w:space="0" w:color="auto"/>
              <w:left w:val="nil"/>
              <w:bottom w:val="nil"/>
              <w:right w:val="nil"/>
            </w:tcBorders>
            <w:shd w:val="clear" w:color="000000" w:fill="FFFFFF"/>
            <w:hideMark/>
          </w:tcPr>
          <w:p w14:paraId="0834CBBA" w14:textId="77777777" w:rsidR="009976B9" w:rsidRPr="009976B9" w:rsidRDefault="009976B9" w:rsidP="009976B9">
            <w:pPr>
              <w:jc w:val="center"/>
              <w:rPr>
                <w:rFonts w:cs="Arial"/>
                <w:sz w:val="20"/>
                <w:szCs w:val="20"/>
              </w:rPr>
            </w:pPr>
            <w:r>
              <w:rPr>
                <w:rFonts w:cs="Arial"/>
                <w:sz w:val="20"/>
                <w:szCs w:val="20"/>
                <w:lang w:val="es"/>
              </w:rPr>
              <w:t>Cargo del comprador</w:t>
            </w:r>
          </w:p>
        </w:tc>
        <w:tc>
          <w:tcPr>
            <w:tcW w:w="283" w:type="dxa"/>
            <w:tcBorders>
              <w:top w:val="nil"/>
              <w:left w:val="nil"/>
              <w:bottom w:val="nil"/>
              <w:right w:val="nil"/>
            </w:tcBorders>
            <w:shd w:val="clear" w:color="000000" w:fill="FFFFFF"/>
            <w:hideMark/>
          </w:tcPr>
          <w:p w14:paraId="6C7845C1" w14:textId="77777777" w:rsidR="009976B9" w:rsidRPr="009976B9" w:rsidRDefault="009976B9" w:rsidP="009976B9">
            <w:pPr>
              <w:rPr>
                <w:rFonts w:cs="Arial"/>
                <w:sz w:val="20"/>
                <w:szCs w:val="20"/>
              </w:rPr>
            </w:pPr>
            <w:r>
              <w:rPr>
                <w:rFonts w:cs="Arial"/>
                <w:sz w:val="20"/>
                <w:szCs w:val="20"/>
                <w:lang w:val="es"/>
              </w:rPr>
              <w:t> </w:t>
            </w:r>
          </w:p>
        </w:tc>
        <w:tc>
          <w:tcPr>
            <w:tcW w:w="1999" w:type="dxa"/>
            <w:gridSpan w:val="4"/>
            <w:tcBorders>
              <w:top w:val="single" w:sz="8" w:space="0" w:color="auto"/>
              <w:left w:val="nil"/>
              <w:bottom w:val="nil"/>
              <w:right w:val="nil"/>
            </w:tcBorders>
            <w:shd w:val="clear" w:color="000000" w:fill="FFFFFF"/>
            <w:hideMark/>
          </w:tcPr>
          <w:p w14:paraId="5D18FD3D" w14:textId="77777777" w:rsidR="009976B9" w:rsidRPr="009976B9" w:rsidRDefault="009976B9" w:rsidP="009976B9">
            <w:pPr>
              <w:jc w:val="center"/>
              <w:rPr>
                <w:rFonts w:cs="Arial"/>
                <w:sz w:val="20"/>
                <w:szCs w:val="20"/>
              </w:rPr>
            </w:pPr>
            <w:r>
              <w:rPr>
                <w:rFonts w:cs="Arial"/>
                <w:sz w:val="20"/>
                <w:szCs w:val="20"/>
                <w:lang w:val="es"/>
              </w:rPr>
              <w:t>Cargo del pagador</w:t>
            </w:r>
          </w:p>
        </w:tc>
        <w:tc>
          <w:tcPr>
            <w:tcW w:w="272" w:type="dxa"/>
            <w:tcBorders>
              <w:top w:val="nil"/>
              <w:left w:val="nil"/>
              <w:bottom w:val="nil"/>
              <w:right w:val="nil"/>
            </w:tcBorders>
            <w:shd w:val="clear" w:color="000000" w:fill="FFFFFF"/>
            <w:hideMark/>
          </w:tcPr>
          <w:p w14:paraId="22B7FE61" w14:textId="77777777" w:rsidR="009976B9" w:rsidRPr="009976B9" w:rsidRDefault="009976B9" w:rsidP="009976B9">
            <w:pPr>
              <w:rPr>
                <w:rFonts w:cs="Arial"/>
                <w:sz w:val="20"/>
                <w:szCs w:val="20"/>
              </w:rPr>
            </w:pPr>
            <w:r>
              <w:rPr>
                <w:rFonts w:cs="Arial"/>
                <w:sz w:val="20"/>
                <w:szCs w:val="20"/>
                <w:lang w:val="es"/>
              </w:rPr>
              <w:t> </w:t>
            </w:r>
          </w:p>
        </w:tc>
        <w:tc>
          <w:tcPr>
            <w:tcW w:w="2123" w:type="dxa"/>
            <w:gridSpan w:val="3"/>
            <w:tcBorders>
              <w:top w:val="single" w:sz="8" w:space="0" w:color="auto"/>
              <w:left w:val="nil"/>
              <w:bottom w:val="nil"/>
              <w:right w:val="nil"/>
            </w:tcBorders>
            <w:shd w:val="clear" w:color="000000" w:fill="FFFFFF"/>
            <w:hideMark/>
          </w:tcPr>
          <w:p w14:paraId="07A69453" w14:textId="77777777" w:rsidR="009976B9" w:rsidRPr="009976B9" w:rsidRDefault="009976B9" w:rsidP="009976B9">
            <w:pPr>
              <w:jc w:val="center"/>
              <w:rPr>
                <w:rFonts w:cs="Arial"/>
                <w:sz w:val="20"/>
                <w:szCs w:val="20"/>
              </w:rPr>
            </w:pPr>
            <w:r>
              <w:rPr>
                <w:rFonts w:cs="Arial"/>
                <w:sz w:val="20"/>
                <w:szCs w:val="20"/>
                <w:lang w:val="es"/>
              </w:rPr>
              <w:t>Cargo del director de programa</w:t>
            </w:r>
          </w:p>
        </w:tc>
        <w:tc>
          <w:tcPr>
            <w:tcW w:w="284" w:type="dxa"/>
            <w:tcBorders>
              <w:top w:val="nil"/>
              <w:left w:val="nil"/>
              <w:bottom w:val="nil"/>
              <w:right w:val="nil"/>
            </w:tcBorders>
            <w:shd w:val="clear" w:color="000000" w:fill="FFFFFF"/>
            <w:hideMark/>
          </w:tcPr>
          <w:p w14:paraId="1C94F9C3" w14:textId="77777777" w:rsidR="009976B9" w:rsidRPr="009976B9" w:rsidRDefault="009976B9" w:rsidP="009976B9">
            <w:pPr>
              <w:rPr>
                <w:rFonts w:cs="Arial"/>
                <w:sz w:val="20"/>
                <w:szCs w:val="20"/>
              </w:rPr>
            </w:pPr>
            <w:r>
              <w:rPr>
                <w:rFonts w:cs="Arial"/>
                <w:sz w:val="20"/>
                <w:szCs w:val="20"/>
                <w:lang w:val="es"/>
              </w:rPr>
              <w:t> </w:t>
            </w:r>
          </w:p>
        </w:tc>
        <w:tc>
          <w:tcPr>
            <w:tcW w:w="2268" w:type="dxa"/>
            <w:gridSpan w:val="3"/>
            <w:tcBorders>
              <w:top w:val="single" w:sz="8" w:space="0" w:color="auto"/>
              <w:left w:val="nil"/>
              <w:bottom w:val="nil"/>
              <w:right w:val="nil"/>
            </w:tcBorders>
            <w:shd w:val="clear" w:color="000000" w:fill="FFFFFF"/>
            <w:hideMark/>
          </w:tcPr>
          <w:p w14:paraId="1A3E7DDE" w14:textId="77777777" w:rsidR="009976B9" w:rsidRPr="009976B9" w:rsidRDefault="009976B9" w:rsidP="009976B9">
            <w:pPr>
              <w:jc w:val="center"/>
              <w:rPr>
                <w:rFonts w:cs="Arial"/>
                <w:sz w:val="20"/>
                <w:szCs w:val="20"/>
              </w:rPr>
            </w:pPr>
            <w:r>
              <w:rPr>
                <w:rFonts w:cs="Arial"/>
                <w:sz w:val="20"/>
                <w:szCs w:val="20"/>
                <w:lang w:val="es"/>
              </w:rPr>
              <w:t>Cargo del aprobador</w:t>
            </w:r>
          </w:p>
        </w:tc>
      </w:tr>
      <w:tr w:rsidR="009976B9" w:rsidRPr="009976B9" w14:paraId="530D5698" w14:textId="77777777" w:rsidTr="009976B9">
        <w:trPr>
          <w:trHeight w:val="120"/>
        </w:trPr>
        <w:tc>
          <w:tcPr>
            <w:tcW w:w="272" w:type="dxa"/>
            <w:tcBorders>
              <w:top w:val="nil"/>
              <w:left w:val="nil"/>
              <w:bottom w:val="nil"/>
              <w:right w:val="nil"/>
            </w:tcBorders>
            <w:shd w:val="clear" w:color="000000" w:fill="FFFFFF"/>
            <w:hideMark/>
          </w:tcPr>
          <w:p w14:paraId="4DE25AD0" w14:textId="77777777" w:rsidR="009976B9" w:rsidRPr="009976B9" w:rsidRDefault="009976B9" w:rsidP="009976B9">
            <w:pPr>
              <w:jc w:val="center"/>
              <w:rPr>
                <w:rFonts w:cs="Arial"/>
                <w:sz w:val="20"/>
                <w:szCs w:val="20"/>
              </w:rPr>
            </w:pPr>
            <w:r>
              <w:rPr>
                <w:rFonts w:cs="Arial"/>
                <w:sz w:val="20"/>
                <w:szCs w:val="20"/>
                <w:lang w:val="es"/>
              </w:rPr>
              <w:t> </w:t>
            </w:r>
          </w:p>
        </w:tc>
        <w:tc>
          <w:tcPr>
            <w:tcW w:w="756" w:type="dxa"/>
            <w:tcBorders>
              <w:top w:val="nil"/>
              <w:left w:val="nil"/>
              <w:bottom w:val="nil"/>
              <w:right w:val="nil"/>
            </w:tcBorders>
            <w:shd w:val="clear" w:color="000000" w:fill="FFFFFF"/>
            <w:hideMark/>
          </w:tcPr>
          <w:p w14:paraId="7FC2C76F" w14:textId="77777777" w:rsidR="009976B9" w:rsidRPr="009976B9" w:rsidRDefault="009976B9" w:rsidP="009976B9">
            <w:pPr>
              <w:jc w:val="center"/>
              <w:rPr>
                <w:rFonts w:cs="Arial"/>
                <w:sz w:val="20"/>
                <w:szCs w:val="20"/>
              </w:rPr>
            </w:pPr>
            <w:r>
              <w:rPr>
                <w:rFonts w:cs="Arial"/>
                <w:sz w:val="20"/>
                <w:szCs w:val="20"/>
                <w:lang w:val="es"/>
              </w:rPr>
              <w:t> </w:t>
            </w:r>
          </w:p>
        </w:tc>
        <w:tc>
          <w:tcPr>
            <w:tcW w:w="1458" w:type="dxa"/>
            <w:gridSpan w:val="3"/>
            <w:tcBorders>
              <w:top w:val="nil"/>
              <w:left w:val="nil"/>
              <w:bottom w:val="nil"/>
              <w:right w:val="nil"/>
            </w:tcBorders>
            <w:shd w:val="clear" w:color="000000" w:fill="FFFFFF"/>
            <w:hideMark/>
          </w:tcPr>
          <w:p w14:paraId="6E69E069" w14:textId="77777777" w:rsidR="009976B9" w:rsidRPr="009976B9" w:rsidRDefault="009976B9" w:rsidP="009976B9">
            <w:pPr>
              <w:jc w:val="center"/>
              <w:rPr>
                <w:rFonts w:cs="Arial"/>
                <w:sz w:val="20"/>
                <w:szCs w:val="20"/>
              </w:rPr>
            </w:pPr>
            <w:r>
              <w:rPr>
                <w:rFonts w:cs="Arial"/>
                <w:sz w:val="20"/>
                <w:szCs w:val="20"/>
                <w:lang w:val="es"/>
              </w:rPr>
              <w:t> </w:t>
            </w:r>
          </w:p>
        </w:tc>
        <w:tc>
          <w:tcPr>
            <w:tcW w:w="283" w:type="dxa"/>
            <w:tcBorders>
              <w:top w:val="nil"/>
              <w:left w:val="nil"/>
              <w:bottom w:val="nil"/>
              <w:right w:val="nil"/>
            </w:tcBorders>
            <w:shd w:val="clear" w:color="000000" w:fill="FFFFFF"/>
            <w:hideMark/>
          </w:tcPr>
          <w:p w14:paraId="6ED31C58" w14:textId="77777777" w:rsidR="009976B9" w:rsidRPr="009976B9" w:rsidRDefault="009976B9" w:rsidP="009976B9">
            <w:pPr>
              <w:rPr>
                <w:rFonts w:cs="Arial"/>
                <w:sz w:val="20"/>
                <w:szCs w:val="20"/>
              </w:rPr>
            </w:pPr>
            <w:r>
              <w:rPr>
                <w:rFonts w:cs="Arial"/>
                <w:sz w:val="20"/>
                <w:szCs w:val="20"/>
                <w:lang w:val="es"/>
              </w:rPr>
              <w:t> </w:t>
            </w:r>
          </w:p>
        </w:tc>
        <w:tc>
          <w:tcPr>
            <w:tcW w:w="962" w:type="dxa"/>
            <w:tcBorders>
              <w:top w:val="nil"/>
              <w:left w:val="nil"/>
              <w:bottom w:val="nil"/>
              <w:right w:val="nil"/>
            </w:tcBorders>
            <w:shd w:val="clear" w:color="000000" w:fill="FFFFFF"/>
            <w:hideMark/>
          </w:tcPr>
          <w:p w14:paraId="33F35414" w14:textId="77777777" w:rsidR="009976B9" w:rsidRPr="009976B9" w:rsidRDefault="009976B9" w:rsidP="009976B9">
            <w:pPr>
              <w:jc w:val="center"/>
              <w:rPr>
                <w:rFonts w:cs="Arial"/>
                <w:sz w:val="20"/>
                <w:szCs w:val="20"/>
              </w:rPr>
            </w:pPr>
            <w:r>
              <w:rPr>
                <w:rFonts w:cs="Arial"/>
                <w:sz w:val="20"/>
                <w:szCs w:val="20"/>
                <w:lang w:val="es"/>
              </w:rPr>
              <w:t> </w:t>
            </w:r>
          </w:p>
        </w:tc>
        <w:tc>
          <w:tcPr>
            <w:tcW w:w="573" w:type="dxa"/>
            <w:tcBorders>
              <w:top w:val="nil"/>
              <w:left w:val="nil"/>
              <w:bottom w:val="nil"/>
              <w:right w:val="nil"/>
            </w:tcBorders>
            <w:shd w:val="clear" w:color="000000" w:fill="FFFFFF"/>
            <w:hideMark/>
          </w:tcPr>
          <w:p w14:paraId="18ED63B3" w14:textId="77777777" w:rsidR="009976B9" w:rsidRPr="009976B9" w:rsidRDefault="009976B9" w:rsidP="009976B9">
            <w:pPr>
              <w:jc w:val="center"/>
              <w:rPr>
                <w:rFonts w:cs="Arial"/>
                <w:sz w:val="20"/>
                <w:szCs w:val="20"/>
              </w:rPr>
            </w:pPr>
            <w:r>
              <w:rPr>
                <w:rFonts w:cs="Arial"/>
                <w:sz w:val="20"/>
                <w:szCs w:val="20"/>
                <w:lang w:val="es"/>
              </w:rPr>
              <w:t> </w:t>
            </w:r>
          </w:p>
        </w:tc>
        <w:tc>
          <w:tcPr>
            <w:tcW w:w="736" w:type="dxa"/>
            <w:gridSpan w:val="2"/>
            <w:tcBorders>
              <w:top w:val="nil"/>
              <w:left w:val="nil"/>
              <w:bottom w:val="nil"/>
              <w:right w:val="nil"/>
            </w:tcBorders>
            <w:shd w:val="clear" w:color="000000" w:fill="FFFFFF"/>
            <w:hideMark/>
          </w:tcPr>
          <w:p w14:paraId="66169B19" w14:textId="77777777" w:rsidR="009976B9" w:rsidRPr="009976B9" w:rsidRDefault="009976B9" w:rsidP="009976B9">
            <w:pPr>
              <w:rPr>
                <w:rFonts w:cs="Arial"/>
                <w:sz w:val="20"/>
                <w:szCs w:val="20"/>
              </w:rPr>
            </w:pPr>
            <w:r>
              <w:rPr>
                <w:rFonts w:cs="Arial"/>
                <w:sz w:val="20"/>
                <w:szCs w:val="20"/>
                <w:lang w:val="es"/>
              </w:rPr>
              <w:t> </w:t>
            </w:r>
          </w:p>
        </w:tc>
        <w:tc>
          <w:tcPr>
            <w:tcW w:w="885" w:type="dxa"/>
            <w:tcBorders>
              <w:top w:val="nil"/>
              <w:left w:val="nil"/>
              <w:bottom w:val="nil"/>
              <w:right w:val="nil"/>
            </w:tcBorders>
            <w:shd w:val="clear" w:color="000000" w:fill="FFFFFF"/>
            <w:hideMark/>
          </w:tcPr>
          <w:p w14:paraId="0C48FC74" w14:textId="77777777" w:rsidR="009976B9" w:rsidRPr="009976B9" w:rsidRDefault="009976B9" w:rsidP="009976B9">
            <w:pPr>
              <w:jc w:val="center"/>
              <w:rPr>
                <w:rFonts w:cs="Arial"/>
                <w:sz w:val="20"/>
                <w:szCs w:val="20"/>
              </w:rPr>
            </w:pPr>
            <w:r>
              <w:rPr>
                <w:rFonts w:cs="Arial"/>
                <w:sz w:val="20"/>
                <w:szCs w:val="20"/>
                <w:lang w:val="es"/>
              </w:rPr>
              <w:t> </w:t>
            </w:r>
          </w:p>
        </w:tc>
        <w:tc>
          <w:tcPr>
            <w:tcW w:w="774" w:type="dxa"/>
            <w:tcBorders>
              <w:top w:val="nil"/>
              <w:left w:val="nil"/>
              <w:bottom w:val="nil"/>
              <w:right w:val="nil"/>
            </w:tcBorders>
            <w:shd w:val="clear" w:color="000000" w:fill="FFFFFF"/>
            <w:hideMark/>
          </w:tcPr>
          <w:p w14:paraId="6709B6F8" w14:textId="77777777" w:rsidR="009976B9" w:rsidRPr="009976B9" w:rsidRDefault="009976B9" w:rsidP="009976B9">
            <w:pPr>
              <w:jc w:val="center"/>
              <w:rPr>
                <w:rFonts w:cs="Arial"/>
                <w:sz w:val="20"/>
                <w:szCs w:val="20"/>
              </w:rPr>
            </w:pPr>
            <w:r>
              <w:rPr>
                <w:rFonts w:cs="Arial"/>
                <w:sz w:val="20"/>
                <w:szCs w:val="20"/>
                <w:lang w:val="es"/>
              </w:rPr>
              <w:t> </w:t>
            </w:r>
          </w:p>
        </w:tc>
        <w:tc>
          <w:tcPr>
            <w:tcW w:w="748" w:type="dxa"/>
            <w:gridSpan w:val="2"/>
            <w:tcBorders>
              <w:top w:val="nil"/>
              <w:left w:val="nil"/>
              <w:bottom w:val="nil"/>
              <w:right w:val="nil"/>
            </w:tcBorders>
            <w:shd w:val="clear" w:color="000000" w:fill="FFFFFF"/>
            <w:hideMark/>
          </w:tcPr>
          <w:p w14:paraId="7ABD3736" w14:textId="77777777" w:rsidR="009976B9" w:rsidRPr="009976B9" w:rsidRDefault="009976B9" w:rsidP="009976B9">
            <w:pPr>
              <w:rPr>
                <w:rFonts w:cs="Arial"/>
                <w:sz w:val="20"/>
                <w:szCs w:val="20"/>
              </w:rPr>
            </w:pPr>
            <w:r>
              <w:rPr>
                <w:rFonts w:cs="Arial"/>
                <w:sz w:val="20"/>
                <w:szCs w:val="20"/>
                <w:lang w:val="es"/>
              </w:rPr>
              <w:t> </w:t>
            </w:r>
          </w:p>
        </w:tc>
        <w:tc>
          <w:tcPr>
            <w:tcW w:w="1346" w:type="dxa"/>
            <w:tcBorders>
              <w:top w:val="nil"/>
              <w:left w:val="nil"/>
              <w:bottom w:val="nil"/>
              <w:right w:val="nil"/>
            </w:tcBorders>
            <w:shd w:val="clear" w:color="000000" w:fill="FFFFFF"/>
            <w:hideMark/>
          </w:tcPr>
          <w:p w14:paraId="47FBFAC4" w14:textId="77777777" w:rsidR="009976B9" w:rsidRPr="009976B9" w:rsidRDefault="009976B9" w:rsidP="009976B9">
            <w:pPr>
              <w:jc w:val="center"/>
              <w:rPr>
                <w:rFonts w:cs="Arial"/>
                <w:sz w:val="20"/>
                <w:szCs w:val="20"/>
              </w:rPr>
            </w:pPr>
            <w:r>
              <w:rPr>
                <w:rFonts w:cs="Arial"/>
                <w:sz w:val="20"/>
                <w:szCs w:val="20"/>
                <w:lang w:val="es"/>
              </w:rPr>
              <w:t> </w:t>
            </w:r>
          </w:p>
        </w:tc>
        <w:tc>
          <w:tcPr>
            <w:tcW w:w="458" w:type="dxa"/>
            <w:tcBorders>
              <w:top w:val="nil"/>
              <w:left w:val="nil"/>
              <w:bottom w:val="nil"/>
              <w:right w:val="nil"/>
            </w:tcBorders>
            <w:shd w:val="clear" w:color="000000" w:fill="FFFFFF"/>
            <w:hideMark/>
          </w:tcPr>
          <w:p w14:paraId="28D01DA0" w14:textId="77777777" w:rsidR="009976B9" w:rsidRPr="009976B9" w:rsidRDefault="009976B9" w:rsidP="009976B9">
            <w:pPr>
              <w:jc w:val="center"/>
              <w:rPr>
                <w:rFonts w:cs="Arial"/>
                <w:sz w:val="20"/>
                <w:szCs w:val="20"/>
              </w:rPr>
            </w:pPr>
            <w:r>
              <w:rPr>
                <w:rFonts w:cs="Arial"/>
                <w:sz w:val="20"/>
                <w:szCs w:val="20"/>
                <w:lang w:val="es"/>
              </w:rPr>
              <w:t> </w:t>
            </w:r>
          </w:p>
        </w:tc>
      </w:tr>
      <w:tr w:rsidR="009976B9" w:rsidRPr="009976B9" w14:paraId="53CC2B62" w14:textId="77777777" w:rsidTr="009976B9">
        <w:trPr>
          <w:trHeight w:val="315"/>
        </w:trPr>
        <w:tc>
          <w:tcPr>
            <w:tcW w:w="272" w:type="dxa"/>
            <w:tcBorders>
              <w:top w:val="nil"/>
              <w:left w:val="nil"/>
              <w:bottom w:val="nil"/>
              <w:right w:val="nil"/>
            </w:tcBorders>
            <w:shd w:val="clear" w:color="000000" w:fill="FFFFFF"/>
            <w:hideMark/>
          </w:tcPr>
          <w:p w14:paraId="41BFEC65" w14:textId="77777777" w:rsidR="009976B9" w:rsidRPr="009976B9" w:rsidRDefault="009976B9" w:rsidP="009976B9">
            <w:pPr>
              <w:rPr>
                <w:rFonts w:cs="Arial"/>
                <w:sz w:val="20"/>
                <w:szCs w:val="20"/>
              </w:rPr>
            </w:pPr>
            <w:r>
              <w:rPr>
                <w:rFonts w:cs="Arial"/>
                <w:sz w:val="20"/>
                <w:szCs w:val="20"/>
                <w:lang w:val="es"/>
              </w:rPr>
              <w:t> </w:t>
            </w:r>
          </w:p>
        </w:tc>
        <w:tc>
          <w:tcPr>
            <w:tcW w:w="756" w:type="dxa"/>
            <w:tcBorders>
              <w:top w:val="nil"/>
              <w:left w:val="nil"/>
              <w:bottom w:val="nil"/>
              <w:right w:val="nil"/>
            </w:tcBorders>
            <w:shd w:val="clear" w:color="000000" w:fill="FFFFFF"/>
            <w:hideMark/>
          </w:tcPr>
          <w:p w14:paraId="7ADCBD19" w14:textId="77777777" w:rsidR="009976B9" w:rsidRPr="009976B9" w:rsidRDefault="009976B9" w:rsidP="009976B9">
            <w:pPr>
              <w:rPr>
                <w:rFonts w:cs="Arial"/>
                <w:sz w:val="20"/>
                <w:szCs w:val="20"/>
              </w:rPr>
            </w:pPr>
            <w:r>
              <w:rPr>
                <w:rFonts w:cs="Arial"/>
                <w:sz w:val="20"/>
                <w:szCs w:val="20"/>
                <w:lang w:val="es"/>
              </w:rPr>
              <w:t> </w:t>
            </w:r>
          </w:p>
        </w:tc>
        <w:tc>
          <w:tcPr>
            <w:tcW w:w="1458" w:type="dxa"/>
            <w:gridSpan w:val="3"/>
            <w:tcBorders>
              <w:top w:val="nil"/>
              <w:left w:val="nil"/>
              <w:bottom w:val="nil"/>
              <w:right w:val="nil"/>
            </w:tcBorders>
            <w:shd w:val="clear" w:color="000000" w:fill="FFFFFF"/>
            <w:hideMark/>
          </w:tcPr>
          <w:p w14:paraId="014F6332" w14:textId="77777777" w:rsidR="009976B9" w:rsidRPr="009976B9" w:rsidRDefault="009976B9" w:rsidP="009976B9">
            <w:pPr>
              <w:rPr>
                <w:rFonts w:cs="Arial"/>
                <w:sz w:val="20"/>
                <w:szCs w:val="20"/>
              </w:rPr>
            </w:pPr>
            <w:r>
              <w:rPr>
                <w:rFonts w:cs="Arial"/>
                <w:sz w:val="20"/>
                <w:szCs w:val="20"/>
                <w:lang w:val="es"/>
              </w:rPr>
              <w:t> </w:t>
            </w:r>
          </w:p>
        </w:tc>
        <w:tc>
          <w:tcPr>
            <w:tcW w:w="283" w:type="dxa"/>
            <w:tcBorders>
              <w:top w:val="nil"/>
              <w:left w:val="nil"/>
              <w:bottom w:val="nil"/>
              <w:right w:val="nil"/>
            </w:tcBorders>
            <w:shd w:val="clear" w:color="000000" w:fill="FFFFFF"/>
            <w:hideMark/>
          </w:tcPr>
          <w:p w14:paraId="5D9D130F" w14:textId="77777777" w:rsidR="009976B9" w:rsidRPr="009976B9" w:rsidRDefault="009976B9" w:rsidP="009976B9">
            <w:pPr>
              <w:rPr>
                <w:rFonts w:cs="Arial"/>
                <w:sz w:val="20"/>
                <w:szCs w:val="20"/>
              </w:rPr>
            </w:pPr>
            <w:r>
              <w:rPr>
                <w:rFonts w:cs="Arial"/>
                <w:sz w:val="20"/>
                <w:szCs w:val="20"/>
                <w:lang w:val="es"/>
              </w:rPr>
              <w:t> </w:t>
            </w:r>
          </w:p>
        </w:tc>
        <w:tc>
          <w:tcPr>
            <w:tcW w:w="1535" w:type="dxa"/>
            <w:gridSpan w:val="2"/>
            <w:tcBorders>
              <w:top w:val="nil"/>
              <w:left w:val="nil"/>
              <w:bottom w:val="single" w:sz="8" w:space="0" w:color="auto"/>
              <w:right w:val="nil"/>
            </w:tcBorders>
            <w:shd w:val="clear" w:color="000000" w:fill="FFFFFF"/>
            <w:vAlign w:val="bottom"/>
            <w:hideMark/>
          </w:tcPr>
          <w:p w14:paraId="6DF1127F" w14:textId="77777777" w:rsidR="009976B9" w:rsidRPr="009976B9" w:rsidRDefault="009976B9" w:rsidP="009976B9">
            <w:pPr>
              <w:jc w:val="center"/>
              <w:rPr>
                <w:rFonts w:cs="Arial"/>
                <w:sz w:val="20"/>
                <w:szCs w:val="20"/>
              </w:rPr>
            </w:pPr>
            <w:r>
              <w:rPr>
                <w:rFonts w:cs="Arial"/>
                <w:sz w:val="20"/>
                <w:szCs w:val="20"/>
                <w:lang w:val="es"/>
              </w:rPr>
              <w:t> </w:t>
            </w:r>
          </w:p>
        </w:tc>
        <w:tc>
          <w:tcPr>
            <w:tcW w:w="736" w:type="dxa"/>
            <w:gridSpan w:val="2"/>
            <w:tcBorders>
              <w:top w:val="nil"/>
              <w:left w:val="nil"/>
              <w:bottom w:val="nil"/>
              <w:right w:val="nil"/>
            </w:tcBorders>
            <w:shd w:val="clear" w:color="000000" w:fill="FFFFFF"/>
            <w:hideMark/>
          </w:tcPr>
          <w:p w14:paraId="545F7497" w14:textId="77777777" w:rsidR="009976B9" w:rsidRPr="009976B9" w:rsidRDefault="009976B9" w:rsidP="009976B9">
            <w:pPr>
              <w:rPr>
                <w:rFonts w:cs="Arial"/>
                <w:sz w:val="20"/>
                <w:szCs w:val="20"/>
              </w:rPr>
            </w:pPr>
            <w:r>
              <w:rPr>
                <w:rFonts w:cs="Arial"/>
                <w:sz w:val="20"/>
                <w:szCs w:val="20"/>
                <w:lang w:val="es"/>
              </w:rPr>
              <w:t> </w:t>
            </w:r>
          </w:p>
        </w:tc>
        <w:tc>
          <w:tcPr>
            <w:tcW w:w="1659" w:type="dxa"/>
            <w:gridSpan w:val="2"/>
            <w:tcBorders>
              <w:top w:val="nil"/>
              <w:left w:val="nil"/>
              <w:bottom w:val="single" w:sz="8" w:space="0" w:color="auto"/>
              <w:right w:val="nil"/>
            </w:tcBorders>
            <w:shd w:val="clear" w:color="000000" w:fill="FFFFFF"/>
            <w:vAlign w:val="bottom"/>
            <w:hideMark/>
          </w:tcPr>
          <w:p w14:paraId="6D08B8C4" w14:textId="77777777" w:rsidR="009976B9" w:rsidRPr="009976B9" w:rsidRDefault="009976B9" w:rsidP="009976B9">
            <w:pPr>
              <w:jc w:val="center"/>
              <w:rPr>
                <w:rFonts w:cs="Arial"/>
                <w:sz w:val="20"/>
                <w:szCs w:val="20"/>
              </w:rPr>
            </w:pPr>
            <w:r>
              <w:rPr>
                <w:rFonts w:cs="Arial"/>
                <w:sz w:val="20"/>
                <w:szCs w:val="20"/>
                <w:lang w:val="es"/>
              </w:rPr>
              <w:t> </w:t>
            </w:r>
          </w:p>
        </w:tc>
        <w:tc>
          <w:tcPr>
            <w:tcW w:w="748" w:type="dxa"/>
            <w:gridSpan w:val="2"/>
            <w:tcBorders>
              <w:top w:val="nil"/>
              <w:left w:val="nil"/>
              <w:bottom w:val="nil"/>
              <w:right w:val="nil"/>
            </w:tcBorders>
            <w:shd w:val="clear" w:color="000000" w:fill="FFFFFF"/>
            <w:hideMark/>
          </w:tcPr>
          <w:p w14:paraId="02A53756" w14:textId="77777777" w:rsidR="009976B9" w:rsidRPr="009976B9" w:rsidRDefault="009976B9" w:rsidP="009976B9">
            <w:pPr>
              <w:rPr>
                <w:rFonts w:cs="Arial"/>
                <w:sz w:val="20"/>
                <w:szCs w:val="20"/>
              </w:rPr>
            </w:pPr>
            <w:r>
              <w:rPr>
                <w:rFonts w:cs="Arial"/>
                <w:sz w:val="20"/>
                <w:szCs w:val="20"/>
                <w:lang w:val="es"/>
              </w:rPr>
              <w:t> </w:t>
            </w:r>
          </w:p>
        </w:tc>
        <w:tc>
          <w:tcPr>
            <w:tcW w:w="1804" w:type="dxa"/>
            <w:gridSpan w:val="2"/>
            <w:tcBorders>
              <w:top w:val="nil"/>
              <w:left w:val="nil"/>
              <w:bottom w:val="single" w:sz="8" w:space="0" w:color="auto"/>
              <w:right w:val="nil"/>
            </w:tcBorders>
            <w:shd w:val="clear" w:color="000000" w:fill="FFFFFF"/>
            <w:vAlign w:val="bottom"/>
            <w:hideMark/>
          </w:tcPr>
          <w:p w14:paraId="174882BC" w14:textId="77777777" w:rsidR="009976B9" w:rsidRPr="009976B9" w:rsidRDefault="009976B9" w:rsidP="009976B9">
            <w:pPr>
              <w:jc w:val="center"/>
              <w:rPr>
                <w:rFonts w:cs="Arial"/>
                <w:sz w:val="20"/>
                <w:szCs w:val="20"/>
              </w:rPr>
            </w:pPr>
            <w:r>
              <w:rPr>
                <w:rFonts w:cs="Arial"/>
                <w:sz w:val="20"/>
                <w:szCs w:val="20"/>
                <w:lang w:val="es"/>
              </w:rPr>
              <w:t> </w:t>
            </w:r>
          </w:p>
        </w:tc>
      </w:tr>
      <w:tr w:rsidR="009976B9" w:rsidRPr="009976B9" w14:paraId="280F5BD5" w14:textId="77777777" w:rsidTr="009976B9">
        <w:trPr>
          <w:trHeight w:val="300"/>
        </w:trPr>
        <w:tc>
          <w:tcPr>
            <w:tcW w:w="2022" w:type="dxa"/>
            <w:gridSpan w:val="3"/>
            <w:tcBorders>
              <w:top w:val="single" w:sz="8" w:space="0" w:color="auto"/>
              <w:left w:val="nil"/>
              <w:bottom w:val="nil"/>
              <w:right w:val="nil"/>
            </w:tcBorders>
            <w:shd w:val="clear" w:color="000000" w:fill="FFFFFF"/>
            <w:hideMark/>
          </w:tcPr>
          <w:p w14:paraId="5AA92B36" w14:textId="77777777" w:rsidR="009976B9" w:rsidRPr="009976B9" w:rsidRDefault="009976B9" w:rsidP="009976B9">
            <w:pPr>
              <w:jc w:val="center"/>
              <w:rPr>
                <w:rFonts w:cs="Arial"/>
                <w:sz w:val="20"/>
                <w:szCs w:val="20"/>
              </w:rPr>
            </w:pPr>
            <w:r>
              <w:rPr>
                <w:rFonts w:cs="Arial"/>
                <w:sz w:val="20"/>
                <w:szCs w:val="20"/>
                <w:lang w:val="es"/>
              </w:rPr>
              <w:t>Fecha</w:t>
            </w:r>
          </w:p>
        </w:tc>
        <w:tc>
          <w:tcPr>
            <w:tcW w:w="283" w:type="dxa"/>
            <w:tcBorders>
              <w:top w:val="nil"/>
              <w:left w:val="nil"/>
              <w:bottom w:val="nil"/>
              <w:right w:val="nil"/>
            </w:tcBorders>
            <w:shd w:val="clear" w:color="000000" w:fill="FFFFFF"/>
            <w:hideMark/>
          </w:tcPr>
          <w:p w14:paraId="26EBA3F0" w14:textId="77777777" w:rsidR="009976B9" w:rsidRPr="009976B9" w:rsidRDefault="009976B9" w:rsidP="009976B9">
            <w:pPr>
              <w:rPr>
                <w:rFonts w:cs="Arial"/>
                <w:sz w:val="20"/>
                <w:szCs w:val="20"/>
              </w:rPr>
            </w:pPr>
            <w:r>
              <w:rPr>
                <w:rFonts w:cs="Arial"/>
                <w:sz w:val="20"/>
                <w:szCs w:val="20"/>
                <w:lang w:val="es"/>
              </w:rPr>
              <w:t> </w:t>
            </w:r>
          </w:p>
        </w:tc>
        <w:tc>
          <w:tcPr>
            <w:tcW w:w="1999" w:type="dxa"/>
            <w:gridSpan w:val="4"/>
            <w:tcBorders>
              <w:top w:val="single" w:sz="8" w:space="0" w:color="auto"/>
              <w:left w:val="nil"/>
              <w:bottom w:val="nil"/>
              <w:right w:val="nil"/>
            </w:tcBorders>
            <w:shd w:val="clear" w:color="000000" w:fill="FFFFFF"/>
            <w:hideMark/>
          </w:tcPr>
          <w:p w14:paraId="38FD088D" w14:textId="77777777" w:rsidR="009976B9" w:rsidRPr="009976B9" w:rsidRDefault="009976B9" w:rsidP="009976B9">
            <w:pPr>
              <w:jc w:val="center"/>
              <w:rPr>
                <w:rFonts w:cs="Arial"/>
                <w:sz w:val="20"/>
                <w:szCs w:val="20"/>
              </w:rPr>
            </w:pPr>
            <w:r>
              <w:rPr>
                <w:rFonts w:cs="Arial"/>
                <w:sz w:val="20"/>
                <w:szCs w:val="20"/>
                <w:lang w:val="es"/>
              </w:rPr>
              <w:t>Fecha</w:t>
            </w:r>
          </w:p>
        </w:tc>
        <w:tc>
          <w:tcPr>
            <w:tcW w:w="272" w:type="dxa"/>
            <w:tcBorders>
              <w:top w:val="nil"/>
              <w:left w:val="nil"/>
              <w:bottom w:val="nil"/>
              <w:right w:val="nil"/>
            </w:tcBorders>
            <w:shd w:val="clear" w:color="000000" w:fill="FFFFFF"/>
            <w:hideMark/>
          </w:tcPr>
          <w:p w14:paraId="5E3DE54F" w14:textId="77777777" w:rsidR="009976B9" w:rsidRPr="009976B9" w:rsidRDefault="009976B9" w:rsidP="009976B9">
            <w:pPr>
              <w:rPr>
                <w:rFonts w:cs="Arial"/>
                <w:sz w:val="20"/>
                <w:szCs w:val="20"/>
              </w:rPr>
            </w:pPr>
            <w:r>
              <w:rPr>
                <w:rFonts w:cs="Arial"/>
                <w:sz w:val="20"/>
                <w:szCs w:val="20"/>
                <w:lang w:val="es"/>
              </w:rPr>
              <w:t> </w:t>
            </w:r>
          </w:p>
        </w:tc>
        <w:tc>
          <w:tcPr>
            <w:tcW w:w="2123" w:type="dxa"/>
            <w:gridSpan w:val="3"/>
            <w:tcBorders>
              <w:top w:val="single" w:sz="8" w:space="0" w:color="auto"/>
              <w:left w:val="nil"/>
              <w:bottom w:val="nil"/>
              <w:right w:val="nil"/>
            </w:tcBorders>
            <w:shd w:val="clear" w:color="000000" w:fill="FFFFFF"/>
            <w:hideMark/>
          </w:tcPr>
          <w:p w14:paraId="0792EA9C" w14:textId="77777777" w:rsidR="009976B9" w:rsidRPr="009976B9" w:rsidRDefault="009976B9" w:rsidP="009976B9">
            <w:pPr>
              <w:jc w:val="center"/>
              <w:rPr>
                <w:rFonts w:cs="Arial"/>
                <w:sz w:val="20"/>
                <w:szCs w:val="20"/>
              </w:rPr>
            </w:pPr>
            <w:r>
              <w:rPr>
                <w:rFonts w:cs="Arial"/>
                <w:sz w:val="20"/>
                <w:szCs w:val="20"/>
                <w:lang w:val="es"/>
              </w:rPr>
              <w:t>Fecha</w:t>
            </w:r>
          </w:p>
        </w:tc>
        <w:tc>
          <w:tcPr>
            <w:tcW w:w="284" w:type="dxa"/>
            <w:tcBorders>
              <w:top w:val="nil"/>
              <w:left w:val="nil"/>
              <w:bottom w:val="nil"/>
              <w:right w:val="nil"/>
            </w:tcBorders>
            <w:shd w:val="clear" w:color="000000" w:fill="FFFFFF"/>
            <w:hideMark/>
          </w:tcPr>
          <w:p w14:paraId="2A3F0D28" w14:textId="77777777" w:rsidR="009976B9" w:rsidRPr="009976B9" w:rsidRDefault="009976B9" w:rsidP="009976B9">
            <w:pPr>
              <w:rPr>
                <w:rFonts w:cs="Arial"/>
                <w:sz w:val="20"/>
                <w:szCs w:val="20"/>
              </w:rPr>
            </w:pPr>
            <w:r>
              <w:rPr>
                <w:rFonts w:cs="Arial"/>
                <w:sz w:val="20"/>
                <w:szCs w:val="20"/>
                <w:lang w:val="es"/>
              </w:rPr>
              <w:t> </w:t>
            </w:r>
          </w:p>
        </w:tc>
        <w:tc>
          <w:tcPr>
            <w:tcW w:w="2268" w:type="dxa"/>
            <w:gridSpan w:val="3"/>
            <w:tcBorders>
              <w:top w:val="single" w:sz="8" w:space="0" w:color="auto"/>
              <w:left w:val="nil"/>
              <w:bottom w:val="nil"/>
              <w:right w:val="nil"/>
            </w:tcBorders>
            <w:shd w:val="clear" w:color="000000" w:fill="FFFFFF"/>
            <w:hideMark/>
          </w:tcPr>
          <w:p w14:paraId="4FE890FF" w14:textId="77777777" w:rsidR="009976B9" w:rsidRPr="009976B9" w:rsidRDefault="009976B9" w:rsidP="009976B9">
            <w:pPr>
              <w:jc w:val="center"/>
              <w:rPr>
                <w:rFonts w:cs="Arial"/>
                <w:sz w:val="20"/>
                <w:szCs w:val="20"/>
              </w:rPr>
            </w:pPr>
            <w:r>
              <w:rPr>
                <w:rFonts w:cs="Arial"/>
                <w:sz w:val="20"/>
                <w:szCs w:val="20"/>
                <w:lang w:val="es"/>
              </w:rPr>
              <w:t>Fecha</w:t>
            </w:r>
          </w:p>
        </w:tc>
      </w:tr>
      <w:tr w:rsidR="009976B9" w:rsidRPr="009976B9" w14:paraId="41F2B7E5" w14:textId="77777777" w:rsidTr="009976B9">
        <w:trPr>
          <w:trHeight w:val="150"/>
        </w:trPr>
        <w:tc>
          <w:tcPr>
            <w:tcW w:w="272" w:type="dxa"/>
            <w:tcBorders>
              <w:top w:val="nil"/>
              <w:left w:val="nil"/>
              <w:bottom w:val="nil"/>
              <w:right w:val="nil"/>
            </w:tcBorders>
            <w:shd w:val="clear" w:color="000000" w:fill="FFFFFF"/>
            <w:hideMark/>
          </w:tcPr>
          <w:p w14:paraId="7042C202" w14:textId="77777777" w:rsidR="009976B9" w:rsidRPr="009976B9" w:rsidRDefault="009976B9" w:rsidP="009976B9">
            <w:pPr>
              <w:jc w:val="center"/>
              <w:rPr>
                <w:rFonts w:cs="Arial"/>
                <w:sz w:val="20"/>
                <w:szCs w:val="20"/>
              </w:rPr>
            </w:pPr>
            <w:r>
              <w:rPr>
                <w:rFonts w:cs="Arial"/>
                <w:sz w:val="20"/>
                <w:szCs w:val="20"/>
                <w:lang w:val="es"/>
              </w:rPr>
              <w:t> </w:t>
            </w:r>
          </w:p>
        </w:tc>
        <w:tc>
          <w:tcPr>
            <w:tcW w:w="756" w:type="dxa"/>
            <w:tcBorders>
              <w:top w:val="nil"/>
              <w:left w:val="nil"/>
              <w:bottom w:val="nil"/>
              <w:right w:val="nil"/>
            </w:tcBorders>
            <w:shd w:val="clear" w:color="000000" w:fill="FFFFFF"/>
            <w:hideMark/>
          </w:tcPr>
          <w:p w14:paraId="4C19B971" w14:textId="77777777" w:rsidR="009976B9" w:rsidRPr="009976B9" w:rsidRDefault="009976B9" w:rsidP="009976B9">
            <w:pPr>
              <w:jc w:val="center"/>
              <w:rPr>
                <w:rFonts w:cs="Arial"/>
                <w:sz w:val="20"/>
                <w:szCs w:val="20"/>
              </w:rPr>
            </w:pPr>
            <w:r>
              <w:rPr>
                <w:rFonts w:cs="Arial"/>
                <w:sz w:val="20"/>
                <w:szCs w:val="20"/>
                <w:lang w:val="es"/>
              </w:rPr>
              <w:t> </w:t>
            </w:r>
          </w:p>
        </w:tc>
        <w:tc>
          <w:tcPr>
            <w:tcW w:w="1458" w:type="dxa"/>
            <w:gridSpan w:val="3"/>
            <w:tcBorders>
              <w:top w:val="nil"/>
              <w:left w:val="nil"/>
              <w:bottom w:val="nil"/>
              <w:right w:val="nil"/>
            </w:tcBorders>
            <w:shd w:val="clear" w:color="000000" w:fill="FFFFFF"/>
            <w:hideMark/>
          </w:tcPr>
          <w:p w14:paraId="11EC017D" w14:textId="77777777" w:rsidR="009976B9" w:rsidRPr="009976B9" w:rsidRDefault="009976B9" w:rsidP="009976B9">
            <w:pPr>
              <w:jc w:val="center"/>
              <w:rPr>
                <w:rFonts w:cs="Arial"/>
                <w:sz w:val="20"/>
                <w:szCs w:val="20"/>
              </w:rPr>
            </w:pPr>
            <w:r>
              <w:rPr>
                <w:rFonts w:cs="Arial"/>
                <w:sz w:val="20"/>
                <w:szCs w:val="20"/>
                <w:lang w:val="es"/>
              </w:rPr>
              <w:t> </w:t>
            </w:r>
          </w:p>
        </w:tc>
        <w:tc>
          <w:tcPr>
            <w:tcW w:w="283" w:type="dxa"/>
            <w:tcBorders>
              <w:top w:val="nil"/>
              <w:left w:val="nil"/>
              <w:bottom w:val="nil"/>
              <w:right w:val="nil"/>
            </w:tcBorders>
            <w:shd w:val="clear" w:color="000000" w:fill="FFFFFF"/>
            <w:hideMark/>
          </w:tcPr>
          <w:p w14:paraId="2601DF4B" w14:textId="77777777" w:rsidR="009976B9" w:rsidRPr="009976B9" w:rsidRDefault="009976B9" w:rsidP="009976B9">
            <w:pPr>
              <w:rPr>
                <w:rFonts w:cs="Arial"/>
                <w:sz w:val="20"/>
                <w:szCs w:val="20"/>
              </w:rPr>
            </w:pPr>
            <w:r>
              <w:rPr>
                <w:rFonts w:cs="Arial"/>
                <w:sz w:val="20"/>
                <w:szCs w:val="20"/>
                <w:lang w:val="es"/>
              </w:rPr>
              <w:t> </w:t>
            </w:r>
          </w:p>
        </w:tc>
        <w:tc>
          <w:tcPr>
            <w:tcW w:w="962" w:type="dxa"/>
            <w:tcBorders>
              <w:top w:val="nil"/>
              <w:left w:val="nil"/>
              <w:bottom w:val="nil"/>
              <w:right w:val="nil"/>
            </w:tcBorders>
            <w:shd w:val="clear" w:color="000000" w:fill="FFFFFF"/>
            <w:hideMark/>
          </w:tcPr>
          <w:p w14:paraId="30E013A4" w14:textId="77777777" w:rsidR="009976B9" w:rsidRPr="009976B9" w:rsidRDefault="009976B9" w:rsidP="009976B9">
            <w:pPr>
              <w:jc w:val="center"/>
              <w:rPr>
                <w:rFonts w:cs="Arial"/>
                <w:sz w:val="20"/>
                <w:szCs w:val="20"/>
              </w:rPr>
            </w:pPr>
            <w:r>
              <w:rPr>
                <w:rFonts w:cs="Arial"/>
                <w:sz w:val="20"/>
                <w:szCs w:val="20"/>
                <w:lang w:val="es"/>
              </w:rPr>
              <w:t> </w:t>
            </w:r>
          </w:p>
        </w:tc>
        <w:tc>
          <w:tcPr>
            <w:tcW w:w="573" w:type="dxa"/>
            <w:tcBorders>
              <w:top w:val="nil"/>
              <w:left w:val="nil"/>
              <w:bottom w:val="nil"/>
              <w:right w:val="nil"/>
            </w:tcBorders>
            <w:shd w:val="clear" w:color="000000" w:fill="FFFFFF"/>
            <w:hideMark/>
          </w:tcPr>
          <w:p w14:paraId="1F5E5ACA" w14:textId="77777777" w:rsidR="009976B9" w:rsidRPr="009976B9" w:rsidRDefault="009976B9" w:rsidP="009976B9">
            <w:pPr>
              <w:jc w:val="center"/>
              <w:rPr>
                <w:rFonts w:cs="Arial"/>
                <w:sz w:val="20"/>
                <w:szCs w:val="20"/>
              </w:rPr>
            </w:pPr>
            <w:r>
              <w:rPr>
                <w:rFonts w:cs="Arial"/>
                <w:sz w:val="20"/>
                <w:szCs w:val="20"/>
                <w:lang w:val="es"/>
              </w:rPr>
              <w:t> </w:t>
            </w:r>
          </w:p>
        </w:tc>
        <w:tc>
          <w:tcPr>
            <w:tcW w:w="736" w:type="dxa"/>
            <w:gridSpan w:val="2"/>
            <w:tcBorders>
              <w:top w:val="nil"/>
              <w:left w:val="nil"/>
              <w:bottom w:val="nil"/>
              <w:right w:val="nil"/>
            </w:tcBorders>
            <w:shd w:val="clear" w:color="000000" w:fill="FFFFFF"/>
            <w:hideMark/>
          </w:tcPr>
          <w:p w14:paraId="01CDB38E" w14:textId="77777777" w:rsidR="009976B9" w:rsidRPr="009976B9" w:rsidRDefault="009976B9" w:rsidP="009976B9">
            <w:pPr>
              <w:rPr>
                <w:rFonts w:cs="Arial"/>
                <w:sz w:val="20"/>
                <w:szCs w:val="20"/>
              </w:rPr>
            </w:pPr>
            <w:r>
              <w:rPr>
                <w:rFonts w:cs="Arial"/>
                <w:sz w:val="20"/>
                <w:szCs w:val="20"/>
                <w:lang w:val="es"/>
              </w:rPr>
              <w:t> </w:t>
            </w:r>
          </w:p>
        </w:tc>
        <w:tc>
          <w:tcPr>
            <w:tcW w:w="885" w:type="dxa"/>
            <w:tcBorders>
              <w:top w:val="nil"/>
              <w:left w:val="nil"/>
              <w:bottom w:val="nil"/>
              <w:right w:val="nil"/>
            </w:tcBorders>
            <w:shd w:val="clear" w:color="000000" w:fill="FFFFFF"/>
            <w:hideMark/>
          </w:tcPr>
          <w:p w14:paraId="4B6DFC97" w14:textId="77777777" w:rsidR="009976B9" w:rsidRPr="009976B9" w:rsidRDefault="009976B9" w:rsidP="009976B9">
            <w:pPr>
              <w:jc w:val="center"/>
              <w:rPr>
                <w:rFonts w:cs="Arial"/>
                <w:sz w:val="20"/>
                <w:szCs w:val="20"/>
              </w:rPr>
            </w:pPr>
            <w:r>
              <w:rPr>
                <w:rFonts w:cs="Arial"/>
                <w:sz w:val="20"/>
                <w:szCs w:val="20"/>
                <w:lang w:val="es"/>
              </w:rPr>
              <w:t> </w:t>
            </w:r>
          </w:p>
        </w:tc>
        <w:tc>
          <w:tcPr>
            <w:tcW w:w="774" w:type="dxa"/>
            <w:tcBorders>
              <w:top w:val="nil"/>
              <w:left w:val="nil"/>
              <w:bottom w:val="nil"/>
              <w:right w:val="nil"/>
            </w:tcBorders>
            <w:shd w:val="clear" w:color="000000" w:fill="FFFFFF"/>
            <w:hideMark/>
          </w:tcPr>
          <w:p w14:paraId="55801AED" w14:textId="77777777" w:rsidR="009976B9" w:rsidRPr="009976B9" w:rsidRDefault="009976B9" w:rsidP="009976B9">
            <w:pPr>
              <w:jc w:val="center"/>
              <w:rPr>
                <w:rFonts w:cs="Arial"/>
                <w:sz w:val="20"/>
                <w:szCs w:val="20"/>
              </w:rPr>
            </w:pPr>
            <w:r>
              <w:rPr>
                <w:rFonts w:cs="Arial"/>
                <w:sz w:val="20"/>
                <w:szCs w:val="20"/>
                <w:lang w:val="es"/>
              </w:rPr>
              <w:t> </w:t>
            </w:r>
          </w:p>
        </w:tc>
        <w:tc>
          <w:tcPr>
            <w:tcW w:w="748" w:type="dxa"/>
            <w:gridSpan w:val="2"/>
            <w:tcBorders>
              <w:top w:val="nil"/>
              <w:left w:val="nil"/>
              <w:bottom w:val="nil"/>
              <w:right w:val="nil"/>
            </w:tcBorders>
            <w:shd w:val="clear" w:color="000000" w:fill="FFFFFF"/>
            <w:hideMark/>
          </w:tcPr>
          <w:p w14:paraId="2E95E06C" w14:textId="77777777" w:rsidR="009976B9" w:rsidRPr="009976B9" w:rsidRDefault="009976B9" w:rsidP="009976B9">
            <w:pPr>
              <w:rPr>
                <w:rFonts w:cs="Arial"/>
                <w:sz w:val="20"/>
                <w:szCs w:val="20"/>
              </w:rPr>
            </w:pPr>
            <w:r>
              <w:rPr>
                <w:rFonts w:cs="Arial"/>
                <w:sz w:val="20"/>
                <w:szCs w:val="20"/>
                <w:lang w:val="es"/>
              </w:rPr>
              <w:t> </w:t>
            </w:r>
          </w:p>
        </w:tc>
        <w:tc>
          <w:tcPr>
            <w:tcW w:w="1346" w:type="dxa"/>
            <w:tcBorders>
              <w:top w:val="nil"/>
              <w:left w:val="nil"/>
              <w:bottom w:val="nil"/>
              <w:right w:val="nil"/>
            </w:tcBorders>
            <w:shd w:val="clear" w:color="000000" w:fill="FFFFFF"/>
            <w:hideMark/>
          </w:tcPr>
          <w:p w14:paraId="46CF5F68" w14:textId="77777777" w:rsidR="009976B9" w:rsidRPr="009976B9" w:rsidRDefault="009976B9" w:rsidP="009976B9">
            <w:pPr>
              <w:jc w:val="center"/>
              <w:rPr>
                <w:rFonts w:cs="Arial"/>
                <w:sz w:val="20"/>
                <w:szCs w:val="20"/>
              </w:rPr>
            </w:pPr>
            <w:r>
              <w:rPr>
                <w:rFonts w:cs="Arial"/>
                <w:sz w:val="20"/>
                <w:szCs w:val="20"/>
                <w:lang w:val="es"/>
              </w:rPr>
              <w:t> </w:t>
            </w:r>
          </w:p>
        </w:tc>
        <w:tc>
          <w:tcPr>
            <w:tcW w:w="458" w:type="dxa"/>
            <w:tcBorders>
              <w:top w:val="nil"/>
              <w:left w:val="nil"/>
              <w:bottom w:val="nil"/>
              <w:right w:val="nil"/>
            </w:tcBorders>
            <w:shd w:val="clear" w:color="000000" w:fill="FFFFFF"/>
            <w:hideMark/>
          </w:tcPr>
          <w:p w14:paraId="1C8C0042" w14:textId="77777777" w:rsidR="009976B9" w:rsidRPr="009976B9" w:rsidRDefault="009976B9" w:rsidP="009976B9">
            <w:pPr>
              <w:jc w:val="center"/>
              <w:rPr>
                <w:rFonts w:cs="Arial"/>
                <w:sz w:val="20"/>
                <w:szCs w:val="20"/>
              </w:rPr>
            </w:pPr>
            <w:r>
              <w:rPr>
                <w:rFonts w:cs="Arial"/>
                <w:sz w:val="20"/>
                <w:szCs w:val="20"/>
                <w:lang w:val="es"/>
              </w:rPr>
              <w:t> </w:t>
            </w:r>
          </w:p>
        </w:tc>
      </w:tr>
      <w:tr w:rsidR="009976B9" w:rsidRPr="009976B9" w14:paraId="07617E08" w14:textId="77777777" w:rsidTr="009976B9">
        <w:trPr>
          <w:trHeight w:val="660"/>
        </w:trPr>
        <w:tc>
          <w:tcPr>
            <w:tcW w:w="272" w:type="dxa"/>
            <w:tcBorders>
              <w:top w:val="nil"/>
              <w:left w:val="nil"/>
              <w:bottom w:val="nil"/>
              <w:right w:val="nil"/>
            </w:tcBorders>
            <w:shd w:val="clear" w:color="000000" w:fill="FFFFFF"/>
            <w:hideMark/>
          </w:tcPr>
          <w:p w14:paraId="1785B6D1" w14:textId="77777777" w:rsidR="009976B9" w:rsidRPr="009976B9" w:rsidRDefault="009976B9" w:rsidP="009976B9">
            <w:pPr>
              <w:rPr>
                <w:rFonts w:cs="Arial"/>
                <w:sz w:val="20"/>
                <w:szCs w:val="20"/>
              </w:rPr>
            </w:pPr>
            <w:r>
              <w:rPr>
                <w:rFonts w:cs="Arial"/>
                <w:sz w:val="20"/>
                <w:szCs w:val="20"/>
                <w:lang w:val="es"/>
              </w:rPr>
              <w:t> </w:t>
            </w:r>
          </w:p>
        </w:tc>
        <w:tc>
          <w:tcPr>
            <w:tcW w:w="756" w:type="dxa"/>
            <w:tcBorders>
              <w:top w:val="nil"/>
              <w:left w:val="nil"/>
              <w:bottom w:val="nil"/>
              <w:right w:val="nil"/>
            </w:tcBorders>
            <w:shd w:val="clear" w:color="000000" w:fill="FFFFFF"/>
            <w:hideMark/>
          </w:tcPr>
          <w:p w14:paraId="7FC3359B" w14:textId="77777777" w:rsidR="009976B9" w:rsidRPr="009976B9" w:rsidRDefault="009976B9" w:rsidP="009976B9">
            <w:pPr>
              <w:rPr>
                <w:rFonts w:cs="Arial"/>
                <w:sz w:val="20"/>
                <w:szCs w:val="20"/>
              </w:rPr>
            </w:pPr>
            <w:r>
              <w:rPr>
                <w:rFonts w:cs="Arial"/>
                <w:sz w:val="20"/>
                <w:szCs w:val="20"/>
                <w:lang w:val="es"/>
              </w:rPr>
              <w:t> </w:t>
            </w:r>
          </w:p>
        </w:tc>
        <w:tc>
          <w:tcPr>
            <w:tcW w:w="1458" w:type="dxa"/>
            <w:gridSpan w:val="3"/>
            <w:tcBorders>
              <w:top w:val="nil"/>
              <w:left w:val="nil"/>
              <w:bottom w:val="nil"/>
              <w:right w:val="nil"/>
            </w:tcBorders>
            <w:shd w:val="clear" w:color="000000" w:fill="FFFFFF"/>
            <w:hideMark/>
          </w:tcPr>
          <w:p w14:paraId="7EEC78A9" w14:textId="77777777" w:rsidR="009976B9" w:rsidRPr="009976B9" w:rsidRDefault="009976B9" w:rsidP="009976B9">
            <w:pPr>
              <w:rPr>
                <w:rFonts w:cs="Arial"/>
                <w:sz w:val="20"/>
                <w:szCs w:val="20"/>
              </w:rPr>
            </w:pPr>
            <w:r>
              <w:rPr>
                <w:rFonts w:cs="Arial"/>
                <w:sz w:val="20"/>
                <w:szCs w:val="20"/>
                <w:lang w:val="es"/>
              </w:rPr>
              <w:t> </w:t>
            </w:r>
          </w:p>
        </w:tc>
        <w:tc>
          <w:tcPr>
            <w:tcW w:w="283" w:type="dxa"/>
            <w:tcBorders>
              <w:top w:val="nil"/>
              <w:left w:val="nil"/>
              <w:bottom w:val="nil"/>
              <w:right w:val="nil"/>
            </w:tcBorders>
            <w:shd w:val="clear" w:color="000000" w:fill="FFFFFF"/>
            <w:hideMark/>
          </w:tcPr>
          <w:p w14:paraId="50DDE740" w14:textId="77777777" w:rsidR="009976B9" w:rsidRPr="009976B9" w:rsidRDefault="009976B9" w:rsidP="009976B9">
            <w:pPr>
              <w:rPr>
                <w:rFonts w:cs="Arial"/>
                <w:sz w:val="20"/>
                <w:szCs w:val="20"/>
              </w:rPr>
            </w:pPr>
            <w:r>
              <w:rPr>
                <w:rFonts w:cs="Arial"/>
                <w:sz w:val="20"/>
                <w:szCs w:val="20"/>
                <w:lang w:val="es"/>
              </w:rPr>
              <w:t> </w:t>
            </w:r>
          </w:p>
        </w:tc>
        <w:tc>
          <w:tcPr>
            <w:tcW w:w="1535" w:type="dxa"/>
            <w:gridSpan w:val="2"/>
            <w:tcBorders>
              <w:top w:val="nil"/>
              <w:left w:val="nil"/>
              <w:bottom w:val="single" w:sz="8" w:space="0" w:color="auto"/>
              <w:right w:val="nil"/>
            </w:tcBorders>
            <w:shd w:val="clear" w:color="000000" w:fill="FFFFFF"/>
            <w:vAlign w:val="bottom"/>
            <w:hideMark/>
          </w:tcPr>
          <w:p w14:paraId="6BFD65D4" w14:textId="77777777" w:rsidR="009976B9" w:rsidRPr="009976B9" w:rsidRDefault="009976B9" w:rsidP="009976B9">
            <w:pPr>
              <w:jc w:val="center"/>
              <w:rPr>
                <w:rFonts w:cs="Arial"/>
                <w:sz w:val="20"/>
                <w:szCs w:val="20"/>
              </w:rPr>
            </w:pPr>
            <w:r>
              <w:rPr>
                <w:rFonts w:cs="Arial"/>
                <w:sz w:val="20"/>
                <w:szCs w:val="20"/>
                <w:lang w:val="es"/>
              </w:rPr>
              <w:t> </w:t>
            </w:r>
          </w:p>
        </w:tc>
        <w:tc>
          <w:tcPr>
            <w:tcW w:w="736" w:type="dxa"/>
            <w:gridSpan w:val="2"/>
            <w:tcBorders>
              <w:top w:val="nil"/>
              <w:left w:val="nil"/>
              <w:bottom w:val="nil"/>
              <w:right w:val="nil"/>
            </w:tcBorders>
            <w:shd w:val="clear" w:color="000000" w:fill="FFFFFF"/>
            <w:hideMark/>
          </w:tcPr>
          <w:p w14:paraId="73385F36" w14:textId="77777777" w:rsidR="009976B9" w:rsidRPr="009976B9" w:rsidRDefault="009976B9" w:rsidP="009976B9">
            <w:pPr>
              <w:rPr>
                <w:rFonts w:cs="Arial"/>
                <w:sz w:val="20"/>
                <w:szCs w:val="20"/>
              </w:rPr>
            </w:pPr>
            <w:r>
              <w:rPr>
                <w:rFonts w:cs="Arial"/>
                <w:sz w:val="20"/>
                <w:szCs w:val="20"/>
                <w:lang w:val="es"/>
              </w:rPr>
              <w:t> </w:t>
            </w:r>
          </w:p>
        </w:tc>
        <w:tc>
          <w:tcPr>
            <w:tcW w:w="1659" w:type="dxa"/>
            <w:gridSpan w:val="2"/>
            <w:tcBorders>
              <w:top w:val="nil"/>
              <w:left w:val="nil"/>
              <w:bottom w:val="single" w:sz="8" w:space="0" w:color="auto"/>
              <w:right w:val="nil"/>
            </w:tcBorders>
            <w:shd w:val="clear" w:color="000000" w:fill="FFFFFF"/>
            <w:vAlign w:val="bottom"/>
            <w:hideMark/>
          </w:tcPr>
          <w:p w14:paraId="54A99BB8" w14:textId="77777777" w:rsidR="009976B9" w:rsidRPr="009976B9" w:rsidRDefault="009976B9" w:rsidP="009976B9">
            <w:pPr>
              <w:jc w:val="center"/>
              <w:rPr>
                <w:rFonts w:cs="Arial"/>
                <w:sz w:val="20"/>
                <w:szCs w:val="20"/>
              </w:rPr>
            </w:pPr>
            <w:r>
              <w:rPr>
                <w:rFonts w:cs="Arial"/>
                <w:sz w:val="20"/>
                <w:szCs w:val="20"/>
                <w:lang w:val="es"/>
              </w:rPr>
              <w:t> </w:t>
            </w:r>
          </w:p>
        </w:tc>
        <w:tc>
          <w:tcPr>
            <w:tcW w:w="748" w:type="dxa"/>
            <w:gridSpan w:val="2"/>
            <w:tcBorders>
              <w:top w:val="nil"/>
              <w:left w:val="nil"/>
              <w:bottom w:val="nil"/>
              <w:right w:val="nil"/>
            </w:tcBorders>
            <w:shd w:val="clear" w:color="000000" w:fill="FFFFFF"/>
            <w:hideMark/>
          </w:tcPr>
          <w:p w14:paraId="09C7BA7D" w14:textId="77777777" w:rsidR="009976B9" w:rsidRPr="009976B9" w:rsidRDefault="009976B9" w:rsidP="009976B9">
            <w:pPr>
              <w:rPr>
                <w:rFonts w:cs="Arial"/>
                <w:sz w:val="20"/>
                <w:szCs w:val="20"/>
              </w:rPr>
            </w:pPr>
            <w:r>
              <w:rPr>
                <w:rFonts w:cs="Arial"/>
                <w:sz w:val="20"/>
                <w:szCs w:val="20"/>
                <w:lang w:val="es"/>
              </w:rPr>
              <w:t> </w:t>
            </w:r>
          </w:p>
        </w:tc>
        <w:tc>
          <w:tcPr>
            <w:tcW w:w="1804" w:type="dxa"/>
            <w:gridSpan w:val="2"/>
            <w:tcBorders>
              <w:top w:val="nil"/>
              <w:left w:val="nil"/>
              <w:bottom w:val="single" w:sz="8" w:space="0" w:color="auto"/>
              <w:right w:val="nil"/>
            </w:tcBorders>
            <w:shd w:val="clear" w:color="000000" w:fill="FFFFFF"/>
            <w:vAlign w:val="bottom"/>
            <w:hideMark/>
          </w:tcPr>
          <w:p w14:paraId="4E49FC51" w14:textId="77777777" w:rsidR="009976B9" w:rsidRPr="009976B9" w:rsidRDefault="009976B9" w:rsidP="009976B9">
            <w:pPr>
              <w:jc w:val="center"/>
              <w:rPr>
                <w:rFonts w:cs="Arial"/>
                <w:sz w:val="20"/>
                <w:szCs w:val="20"/>
              </w:rPr>
            </w:pPr>
            <w:r>
              <w:rPr>
                <w:rFonts w:cs="Arial"/>
                <w:sz w:val="20"/>
                <w:szCs w:val="20"/>
                <w:lang w:val="es"/>
              </w:rPr>
              <w:t> </w:t>
            </w:r>
          </w:p>
        </w:tc>
      </w:tr>
      <w:tr w:rsidR="009976B9" w:rsidRPr="009976B9" w14:paraId="0C6BB264" w14:textId="77777777" w:rsidTr="009976B9">
        <w:trPr>
          <w:trHeight w:val="300"/>
        </w:trPr>
        <w:tc>
          <w:tcPr>
            <w:tcW w:w="2022" w:type="dxa"/>
            <w:gridSpan w:val="3"/>
            <w:tcBorders>
              <w:top w:val="single" w:sz="8" w:space="0" w:color="auto"/>
              <w:left w:val="nil"/>
              <w:bottom w:val="nil"/>
              <w:right w:val="nil"/>
            </w:tcBorders>
            <w:shd w:val="clear" w:color="000000" w:fill="FFFFFF"/>
            <w:noWrap/>
            <w:hideMark/>
          </w:tcPr>
          <w:p w14:paraId="422C9AC6" w14:textId="77777777" w:rsidR="009976B9" w:rsidRPr="009976B9" w:rsidRDefault="009976B9" w:rsidP="009976B9">
            <w:pPr>
              <w:jc w:val="center"/>
              <w:rPr>
                <w:rFonts w:cs="Arial"/>
                <w:sz w:val="20"/>
                <w:szCs w:val="20"/>
              </w:rPr>
            </w:pPr>
            <w:r>
              <w:rPr>
                <w:rFonts w:cs="Arial"/>
                <w:sz w:val="20"/>
                <w:szCs w:val="20"/>
                <w:lang w:val="es"/>
              </w:rPr>
              <w:t>Firma del comprador</w:t>
            </w:r>
          </w:p>
        </w:tc>
        <w:tc>
          <w:tcPr>
            <w:tcW w:w="283" w:type="dxa"/>
            <w:tcBorders>
              <w:top w:val="nil"/>
              <w:left w:val="nil"/>
              <w:bottom w:val="nil"/>
              <w:right w:val="nil"/>
            </w:tcBorders>
            <w:shd w:val="clear" w:color="000000" w:fill="FFFFFF"/>
            <w:noWrap/>
            <w:hideMark/>
          </w:tcPr>
          <w:p w14:paraId="443A7BAA" w14:textId="77777777" w:rsidR="009976B9" w:rsidRPr="009976B9" w:rsidRDefault="009976B9" w:rsidP="009976B9">
            <w:pPr>
              <w:rPr>
                <w:rFonts w:cs="Arial"/>
                <w:sz w:val="22"/>
                <w:szCs w:val="22"/>
              </w:rPr>
            </w:pPr>
            <w:r>
              <w:rPr>
                <w:rFonts w:cs="Arial"/>
                <w:sz w:val="22"/>
                <w:szCs w:val="22"/>
                <w:lang w:val="es"/>
              </w:rPr>
              <w:t> </w:t>
            </w:r>
          </w:p>
        </w:tc>
        <w:tc>
          <w:tcPr>
            <w:tcW w:w="1999" w:type="dxa"/>
            <w:gridSpan w:val="4"/>
            <w:tcBorders>
              <w:top w:val="single" w:sz="8" w:space="0" w:color="auto"/>
              <w:left w:val="nil"/>
              <w:bottom w:val="nil"/>
              <w:right w:val="nil"/>
            </w:tcBorders>
            <w:shd w:val="clear" w:color="000000" w:fill="FFFFFF"/>
            <w:noWrap/>
            <w:hideMark/>
          </w:tcPr>
          <w:p w14:paraId="12A70B84" w14:textId="77777777" w:rsidR="009976B9" w:rsidRPr="009976B9" w:rsidRDefault="009976B9" w:rsidP="009976B9">
            <w:pPr>
              <w:jc w:val="center"/>
              <w:rPr>
                <w:rFonts w:cs="Arial"/>
                <w:sz w:val="20"/>
                <w:szCs w:val="20"/>
              </w:rPr>
            </w:pPr>
            <w:r>
              <w:rPr>
                <w:rFonts w:cs="Arial"/>
                <w:sz w:val="20"/>
                <w:szCs w:val="20"/>
                <w:lang w:val="es"/>
              </w:rPr>
              <w:t>Firma del pagador</w:t>
            </w:r>
          </w:p>
        </w:tc>
        <w:tc>
          <w:tcPr>
            <w:tcW w:w="272" w:type="dxa"/>
            <w:tcBorders>
              <w:top w:val="nil"/>
              <w:left w:val="nil"/>
              <w:bottom w:val="nil"/>
              <w:right w:val="nil"/>
            </w:tcBorders>
            <w:shd w:val="clear" w:color="000000" w:fill="FFFFFF"/>
            <w:noWrap/>
            <w:hideMark/>
          </w:tcPr>
          <w:p w14:paraId="2D7189DE" w14:textId="77777777" w:rsidR="009976B9" w:rsidRPr="009976B9" w:rsidRDefault="009976B9" w:rsidP="009976B9">
            <w:pPr>
              <w:rPr>
                <w:rFonts w:cs="Arial"/>
                <w:sz w:val="20"/>
                <w:szCs w:val="20"/>
              </w:rPr>
            </w:pPr>
            <w:r>
              <w:rPr>
                <w:rFonts w:cs="Arial"/>
                <w:sz w:val="20"/>
                <w:szCs w:val="20"/>
                <w:lang w:val="es"/>
              </w:rPr>
              <w:t> </w:t>
            </w:r>
          </w:p>
        </w:tc>
        <w:tc>
          <w:tcPr>
            <w:tcW w:w="2123" w:type="dxa"/>
            <w:gridSpan w:val="3"/>
            <w:tcBorders>
              <w:top w:val="single" w:sz="8" w:space="0" w:color="auto"/>
              <w:left w:val="nil"/>
              <w:bottom w:val="nil"/>
              <w:right w:val="nil"/>
            </w:tcBorders>
            <w:shd w:val="clear" w:color="000000" w:fill="FFFFFF"/>
            <w:noWrap/>
            <w:hideMark/>
          </w:tcPr>
          <w:p w14:paraId="77C2C4FD" w14:textId="77777777" w:rsidR="009976B9" w:rsidRPr="00993757" w:rsidRDefault="009976B9" w:rsidP="009976B9">
            <w:pPr>
              <w:jc w:val="center"/>
              <w:rPr>
                <w:rFonts w:cs="Arial"/>
                <w:sz w:val="20"/>
                <w:szCs w:val="20"/>
                <w:lang w:val="es-ES"/>
              </w:rPr>
            </w:pPr>
            <w:r>
              <w:rPr>
                <w:rFonts w:cs="Arial"/>
                <w:sz w:val="20"/>
                <w:szCs w:val="20"/>
                <w:lang w:val="es"/>
              </w:rPr>
              <w:t>Firma del director del programa</w:t>
            </w:r>
          </w:p>
        </w:tc>
        <w:tc>
          <w:tcPr>
            <w:tcW w:w="284" w:type="dxa"/>
            <w:tcBorders>
              <w:top w:val="nil"/>
              <w:left w:val="nil"/>
              <w:bottom w:val="nil"/>
              <w:right w:val="nil"/>
            </w:tcBorders>
            <w:shd w:val="clear" w:color="000000" w:fill="FFFFFF"/>
            <w:noWrap/>
            <w:hideMark/>
          </w:tcPr>
          <w:p w14:paraId="060C18B9" w14:textId="77777777" w:rsidR="009976B9" w:rsidRPr="00993757" w:rsidRDefault="009976B9" w:rsidP="009976B9">
            <w:pPr>
              <w:rPr>
                <w:rFonts w:cs="Arial"/>
                <w:sz w:val="20"/>
                <w:szCs w:val="20"/>
                <w:lang w:val="es-ES"/>
              </w:rPr>
            </w:pPr>
            <w:r>
              <w:rPr>
                <w:rFonts w:cs="Arial"/>
                <w:sz w:val="20"/>
                <w:szCs w:val="20"/>
                <w:lang w:val="es"/>
              </w:rPr>
              <w:t> </w:t>
            </w:r>
          </w:p>
        </w:tc>
        <w:tc>
          <w:tcPr>
            <w:tcW w:w="2268" w:type="dxa"/>
            <w:gridSpan w:val="3"/>
            <w:tcBorders>
              <w:top w:val="single" w:sz="8" w:space="0" w:color="auto"/>
              <w:left w:val="nil"/>
              <w:bottom w:val="nil"/>
              <w:right w:val="nil"/>
            </w:tcBorders>
            <w:shd w:val="clear" w:color="000000" w:fill="FFFFFF"/>
            <w:noWrap/>
            <w:hideMark/>
          </w:tcPr>
          <w:p w14:paraId="191D1999" w14:textId="77777777" w:rsidR="009976B9" w:rsidRPr="009976B9" w:rsidRDefault="009976B9" w:rsidP="009976B9">
            <w:pPr>
              <w:jc w:val="center"/>
              <w:rPr>
                <w:rFonts w:cs="Arial"/>
                <w:sz w:val="20"/>
                <w:szCs w:val="20"/>
              </w:rPr>
            </w:pPr>
            <w:r>
              <w:rPr>
                <w:rFonts w:cs="Arial"/>
                <w:sz w:val="20"/>
                <w:szCs w:val="20"/>
                <w:lang w:val="es"/>
              </w:rPr>
              <w:t>Firma del aprobador</w:t>
            </w:r>
          </w:p>
        </w:tc>
      </w:tr>
    </w:tbl>
    <w:p w14:paraId="5A700E09" w14:textId="77777777" w:rsidR="009976B9" w:rsidRPr="00BD5A70" w:rsidRDefault="009976B9" w:rsidP="00243985">
      <w:pPr>
        <w:rPr>
          <w:rFonts w:cs="Arial"/>
        </w:rPr>
      </w:pPr>
    </w:p>
    <w:p w14:paraId="29670986" w14:textId="77777777" w:rsidR="00536B73" w:rsidRPr="00BD5A70" w:rsidRDefault="00536B73" w:rsidP="006D0478">
      <w:pPr>
        <w:tabs>
          <w:tab w:val="left" w:pos="0"/>
        </w:tabs>
        <w:rPr>
          <w:rFonts w:cs="Arial"/>
        </w:rPr>
      </w:pPr>
    </w:p>
    <w:sectPr w:rsidR="00536B73" w:rsidRPr="00BD5A70" w:rsidSect="000672D9">
      <w:footerReference w:type="even" r:id="rId11"/>
      <w:footerReference w:type="default" r:id="rId12"/>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E2C7" w14:textId="77777777" w:rsidR="00523E74" w:rsidRDefault="00523E74">
      <w:r>
        <w:separator/>
      </w:r>
    </w:p>
  </w:endnote>
  <w:endnote w:type="continuationSeparator" w:id="0">
    <w:p w14:paraId="699862E2" w14:textId="77777777" w:rsidR="00523E74" w:rsidRDefault="0052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8546819"/>
      <w:docPartObj>
        <w:docPartGallery w:val="Page Numbers (Bottom of Page)"/>
        <w:docPartUnique/>
      </w:docPartObj>
    </w:sdtPr>
    <w:sdtContent>
      <w:p w14:paraId="0516D8A4" w14:textId="0243C804" w:rsidR="000672D9" w:rsidRDefault="000672D9" w:rsidP="00D75C29">
        <w:pPr>
          <w:pStyle w:val="Pidipagina"/>
          <w:framePr w:wrap="none" w:vAnchor="text" w:hAnchor="margin" w:xAlign="right" w:y="1"/>
          <w:rPr>
            <w:rStyle w:val="Numeropagina"/>
          </w:rPr>
        </w:pPr>
        <w:r>
          <w:rPr>
            <w:rStyle w:val="Numeropagina"/>
            <w:lang w:val="es"/>
          </w:rPr>
          <w:fldChar w:fldCharType="begin"/>
        </w:r>
        <w:r>
          <w:rPr>
            <w:rStyle w:val="Numeropagina"/>
            <w:lang w:val="es"/>
          </w:rPr>
          <w:instrText xml:space="preserve"> PAGE </w:instrText>
        </w:r>
        <w:r>
          <w:rPr>
            <w:rStyle w:val="Numeropagina"/>
            <w:lang w:val="es"/>
          </w:rPr>
          <w:fldChar w:fldCharType="end"/>
        </w:r>
      </w:p>
    </w:sdtContent>
  </w:sdt>
  <w:p w14:paraId="7A9CBE00" w14:textId="77777777" w:rsidR="000672D9" w:rsidRDefault="000672D9" w:rsidP="000672D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48859021"/>
      <w:docPartObj>
        <w:docPartGallery w:val="Page Numbers (Bottom of Page)"/>
        <w:docPartUnique/>
      </w:docPartObj>
    </w:sdtPr>
    <w:sdtContent>
      <w:p w14:paraId="0D553A3A" w14:textId="11160FA9" w:rsidR="000672D9" w:rsidRDefault="000672D9" w:rsidP="00D75C29">
        <w:pPr>
          <w:pStyle w:val="Pidipagina"/>
          <w:framePr w:wrap="none" w:vAnchor="text" w:hAnchor="margin" w:xAlign="right" w:y="1"/>
          <w:rPr>
            <w:rStyle w:val="Numeropagina"/>
          </w:rPr>
        </w:pPr>
        <w:r>
          <w:rPr>
            <w:rStyle w:val="Numeropagina"/>
            <w:lang w:val="es"/>
          </w:rPr>
          <w:fldChar w:fldCharType="begin"/>
        </w:r>
        <w:r>
          <w:rPr>
            <w:rStyle w:val="Numeropagina"/>
            <w:lang w:val="es"/>
          </w:rPr>
          <w:instrText xml:space="preserve"> PAGE </w:instrText>
        </w:r>
        <w:r>
          <w:rPr>
            <w:rStyle w:val="Numeropagina"/>
            <w:lang w:val="es"/>
          </w:rPr>
          <w:fldChar w:fldCharType="separate"/>
        </w:r>
        <w:r>
          <w:rPr>
            <w:rStyle w:val="Numeropagina"/>
            <w:noProof/>
            <w:lang w:val="es"/>
          </w:rPr>
          <w:t>1</w:t>
        </w:r>
        <w:r>
          <w:rPr>
            <w:rStyle w:val="Numeropagina"/>
            <w:lang w:val="es"/>
          </w:rPr>
          <w:fldChar w:fldCharType="end"/>
        </w:r>
      </w:p>
    </w:sdtContent>
  </w:sdt>
  <w:p w14:paraId="36B9E772" w14:textId="435B87A0" w:rsidR="007A1E20" w:rsidRPr="008137D2" w:rsidRDefault="007A1E20" w:rsidP="000672D9">
    <w:pPr>
      <w:pStyle w:val="Pidipagina"/>
      <w:tabs>
        <w:tab w:val="clear" w:pos="9072"/>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D007" w14:textId="77777777" w:rsidR="00523E74" w:rsidRDefault="00523E74">
      <w:r>
        <w:separator/>
      </w:r>
    </w:p>
  </w:footnote>
  <w:footnote w:type="continuationSeparator" w:id="0">
    <w:p w14:paraId="4014AF0D" w14:textId="77777777" w:rsidR="00523E74" w:rsidRDefault="00523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5234"/>
    <w:multiLevelType w:val="hybridMultilevel"/>
    <w:tmpl w:val="3A54FA86"/>
    <w:lvl w:ilvl="0" w:tplc="CCFEDEAE">
      <w:start w:val="1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075D1F"/>
    <w:multiLevelType w:val="multilevel"/>
    <w:tmpl w:val="866E9B6C"/>
    <w:lvl w:ilvl="0">
      <w:start w:val="1"/>
      <w:numFmt w:val="decimal"/>
      <w:pStyle w:val="Titolo3"/>
      <w:lvlText w:val="%1."/>
      <w:lvlJc w:val="left"/>
      <w:pPr>
        <w:tabs>
          <w:tab w:val="num" w:pos="720"/>
        </w:tabs>
        <w:ind w:left="360" w:hanging="360"/>
      </w:pPr>
      <w:rPr>
        <w:rFonts w:hint="default"/>
      </w:rPr>
    </w:lvl>
    <w:lvl w:ilvl="1">
      <w:start w:val="1"/>
      <w:numFmt w:val="decimal"/>
      <w:pStyle w:val="Titolo4"/>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41191BDD"/>
    <w:multiLevelType w:val="hybridMultilevel"/>
    <w:tmpl w:val="62B09848"/>
    <w:lvl w:ilvl="0" w:tplc="971CBA0A">
      <w:start w:val="90"/>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27282"/>
    <w:multiLevelType w:val="hybridMultilevel"/>
    <w:tmpl w:val="427051E4"/>
    <w:lvl w:ilvl="0" w:tplc="61B25BC6">
      <w:start w:val="24"/>
      <w:numFmt w:val="bullet"/>
      <w:lvlText w:val="-"/>
      <w:lvlJc w:val="left"/>
      <w:pPr>
        <w:ind w:left="448" w:hanging="360"/>
      </w:pPr>
      <w:rPr>
        <w:rFonts w:ascii="Garamond" w:eastAsia="Times New Roman" w:hAnsi="Garamond" w:cs="Times New Roman" w:hint="default"/>
      </w:rPr>
    </w:lvl>
    <w:lvl w:ilvl="1" w:tplc="040C0003">
      <w:start w:val="1"/>
      <w:numFmt w:val="bullet"/>
      <w:lvlText w:val="o"/>
      <w:lvlJc w:val="left"/>
      <w:pPr>
        <w:ind w:left="1168" w:hanging="360"/>
      </w:pPr>
      <w:rPr>
        <w:rFonts w:ascii="Courier New" w:hAnsi="Courier New" w:cs="Courier New" w:hint="default"/>
      </w:rPr>
    </w:lvl>
    <w:lvl w:ilvl="2" w:tplc="040C0005" w:tentative="1">
      <w:start w:val="1"/>
      <w:numFmt w:val="bullet"/>
      <w:lvlText w:val=""/>
      <w:lvlJc w:val="left"/>
      <w:pPr>
        <w:ind w:left="1888" w:hanging="360"/>
      </w:pPr>
      <w:rPr>
        <w:rFonts w:ascii="Wingdings" w:hAnsi="Wingdings" w:hint="default"/>
      </w:rPr>
    </w:lvl>
    <w:lvl w:ilvl="3" w:tplc="040C0001" w:tentative="1">
      <w:start w:val="1"/>
      <w:numFmt w:val="bullet"/>
      <w:lvlText w:val=""/>
      <w:lvlJc w:val="left"/>
      <w:pPr>
        <w:ind w:left="2608" w:hanging="360"/>
      </w:pPr>
      <w:rPr>
        <w:rFonts w:ascii="Symbol" w:hAnsi="Symbol" w:hint="default"/>
      </w:rPr>
    </w:lvl>
    <w:lvl w:ilvl="4" w:tplc="040C0003" w:tentative="1">
      <w:start w:val="1"/>
      <w:numFmt w:val="bullet"/>
      <w:lvlText w:val="o"/>
      <w:lvlJc w:val="left"/>
      <w:pPr>
        <w:ind w:left="3328" w:hanging="360"/>
      </w:pPr>
      <w:rPr>
        <w:rFonts w:ascii="Courier New" w:hAnsi="Courier New" w:cs="Courier New" w:hint="default"/>
      </w:rPr>
    </w:lvl>
    <w:lvl w:ilvl="5" w:tplc="040C0005" w:tentative="1">
      <w:start w:val="1"/>
      <w:numFmt w:val="bullet"/>
      <w:lvlText w:val=""/>
      <w:lvlJc w:val="left"/>
      <w:pPr>
        <w:ind w:left="4048" w:hanging="360"/>
      </w:pPr>
      <w:rPr>
        <w:rFonts w:ascii="Wingdings" w:hAnsi="Wingdings" w:hint="default"/>
      </w:rPr>
    </w:lvl>
    <w:lvl w:ilvl="6" w:tplc="040C0001" w:tentative="1">
      <w:start w:val="1"/>
      <w:numFmt w:val="bullet"/>
      <w:lvlText w:val=""/>
      <w:lvlJc w:val="left"/>
      <w:pPr>
        <w:ind w:left="4768" w:hanging="360"/>
      </w:pPr>
      <w:rPr>
        <w:rFonts w:ascii="Symbol" w:hAnsi="Symbol" w:hint="default"/>
      </w:rPr>
    </w:lvl>
    <w:lvl w:ilvl="7" w:tplc="040C0003" w:tentative="1">
      <w:start w:val="1"/>
      <w:numFmt w:val="bullet"/>
      <w:lvlText w:val="o"/>
      <w:lvlJc w:val="left"/>
      <w:pPr>
        <w:ind w:left="5488" w:hanging="360"/>
      </w:pPr>
      <w:rPr>
        <w:rFonts w:ascii="Courier New" w:hAnsi="Courier New" w:cs="Courier New" w:hint="default"/>
      </w:rPr>
    </w:lvl>
    <w:lvl w:ilvl="8" w:tplc="040C0005" w:tentative="1">
      <w:start w:val="1"/>
      <w:numFmt w:val="bullet"/>
      <w:lvlText w:val=""/>
      <w:lvlJc w:val="left"/>
      <w:pPr>
        <w:ind w:left="6208" w:hanging="360"/>
      </w:pPr>
      <w:rPr>
        <w:rFonts w:ascii="Wingdings" w:hAnsi="Wingdings" w:hint="default"/>
      </w:rPr>
    </w:lvl>
  </w:abstractNum>
  <w:num w:numId="1" w16cid:durableId="1780023919">
    <w:abstractNumId w:val="1"/>
  </w:num>
  <w:num w:numId="2" w16cid:durableId="1802573797">
    <w:abstractNumId w:val="2"/>
  </w:num>
  <w:num w:numId="3" w16cid:durableId="1923297252">
    <w:abstractNumId w:val="0"/>
  </w:num>
  <w:num w:numId="4" w16cid:durableId="1924990006">
    <w:abstractNumId w:val="3"/>
  </w:num>
  <w:num w:numId="5" w16cid:durableId="1880120795">
    <w:abstractNumId w:val="1"/>
  </w:num>
  <w:num w:numId="6" w16cid:durableId="1742868737">
    <w:abstractNumId w:val="1"/>
  </w:num>
  <w:num w:numId="7" w16cid:durableId="113788502">
    <w:abstractNumId w:val="1"/>
  </w:num>
  <w:num w:numId="8" w16cid:durableId="1036661788">
    <w:abstractNumId w:val="1"/>
  </w:num>
  <w:num w:numId="9" w16cid:durableId="1906912599">
    <w:abstractNumId w:val="1"/>
  </w:num>
  <w:num w:numId="10" w16cid:durableId="1267885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237"/>
    <w:rsid w:val="00006949"/>
    <w:rsid w:val="000672D9"/>
    <w:rsid w:val="00116259"/>
    <w:rsid w:val="0013703F"/>
    <w:rsid w:val="00141C22"/>
    <w:rsid w:val="001C4CE8"/>
    <w:rsid w:val="001F1948"/>
    <w:rsid w:val="00243985"/>
    <w:rsid w:val="00255945"/>
    <w:rsid w:val="002C3DCF"/>
    <w:rsid w:val="003413CA"/>
    <w:rsid w:val="003B25AA"/>
    <w:rsid w:val="003D653F"/>
    <w:rsid w:val="003D6BD8"/>
    <w:rsid w:val="004942A4"/>
    <w:rsid w:val="004A0794"/>
    <w:rsid w:val="004F7E25"/>
    <w:rsid w:val="00523E74"/>
    <w:rsid w:val="00531AA7"/>
    <w:rsid w:val="00536B73"/>
    <w:rsid w:val="005836E3"/>
    <w:rsid w:val="0060433C"/>
    <w:rsid w:val="0061575A"/>
    <w:rsid w:val="00634394"/>
    <w:rsid w:val="006805B1"/>
    <w:rsid w:val="0068102F"/>
    <w:rsid w:val="00684FEA"/>
    <w:rsid w:val="006C14F9"/>
    <w:rsid w:val="006D0478"/>
    <w:rsid w:val="006E7CDE"/>
    <w:rsid w:val="007025DF"/>
    <w:rsid w:val="00720F99"/>
    <w:rsid w:val="007A1E20"/>
    <w:rsid w:val="007A4A30"/>
    <w:rsid w:val="007F5812"/>
    <w:rsid w:val="008137D2"/>
    <w:rsid w:val="00845EEC"/>
    <w:rsid w:val="00862088"/>
    <w:rsid w:val="0088687E"/>
    <w:rsid w:val="008963EF"/>
    <w:rsid w:val="00965CC6"/>
    <w:rsid w:val="009731BE"/>
    <w:rsid w:val="009818A6"/>
    <w:rsid w:val="00993757"/>
    <w:rsid w:val="00996BE0"/>
    <w:rsid w:val="00996DAA"/>
    <w:rsid w:val="009976B9"/>
    <w:rsid w:val="009E2E2A"/>
    <w:rsid w:val="009F0321"/>
    <w:rsid w:val="00A40236"/>
    <w:rsid w:val="00A466AE"/>
    <w:rsid w:val="00A60BE6"/>
    <w:rsid w:val="00AC4E6B"/>
    <w:rsid w:val="00AD0C31"/>
    <w:rsid w:val="00AF29BC"/>
    <w:rsid w:val="00AF40F6"/>
    <w:rsid w:val="00B22C35"/>
    <w:rsid w:val="00B2339D"/>
    <w:rsid w:val="00B4235C"/>
    <w:rsid w:val="00BB5F75"/>
    <w:rsid w:val="00BD5A70"/>
    <w:rsid w:val="00C14A7F"/>
    <w:rsid w:val="00C17FB4"/>
    <w:rsid w:val="00C720B6"/>
    <w:rsid w:val="00C90CEB"/>
    <w:rsid w:val="00CB1BC7"/>
    <w:rsid w:val="00CD7F1D"/>
    <w:rsid w:val="00CF24A9"/>
    <w:rsid w:val="00D41628"/>
    <w:rsid w:val="00DC7663"/>
    <w:rsid w:val="00E10D5A"/>
    <w:rsid w:val="00E125C8"/>
    <w:rsid w:val="00F065D3"/>
    <w:rsid w:val="00F12FB3"/>
    <w:rsid w:val="00F263BC"/>
    <w:rsid w:val="00F419F1"/>
    <w:rsid w:val="00F52430"/>
    <w:rsid w:val="00FA3326"/>
    <w:rsid w:val="00FA7C3D"/>
    <w:rsid w:val="00FD09C4"/>
    <w:rsid w:val="00FD6B17"/>
    <w:rsid w:val="00FF723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746F2"/>
  <w15:docId w15:val="{3751FA9E-1753-8D41-8E4E-67C28E53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D5A70"/>
    <w:rPr>
      <w:rFonts w:ascii="Arial" w:hAnsi="Arial"/>
      <w:sz w:val="24"/>
      <w:szCs w:val="24"/>
      <w:lang w:val="en-GB" w:eastAsia="en-US"/>
    </w:rPr>
  </w:style>
  <w:style w:type="paragraph" w:styleId="Titolo1">
    <w:name w:val="heading 1"/>
    <w:basedOn w:val="Normale"/>
    <w:next w:val="Normale"/>
    <w:qFormat/>
    <w:rsid w:val="00BD5A70"/>
    <w:pPr>
      <w:keepNext/>
      <w:spacing w:before="240" w:after="60"/>
      <w:jc w:val="center"/>
      <w:outlineLvl w:val="0"/>
    </w:pPr>
    <w:rPr>
      <w:rFonts w:cs="Arial"/>
      <w:b/>
      <w:bCs/>
      <w:spacing w:val="40"/>
      <w:kern w:val="32"/>
      <w:sz w:val="40"/>
      <w:szCs w:val="32"/>
      <w14:shadow w14:blurRad="50800" w14:dist="38100" w14:dir="2700000" w14:sx="100000" w14:sy="100000" w14:kx="0" w14:ky="0" w14:algn="tl">
        <w14:srgbClr w14:val="000000">
          <w14:alpha w14:val="60000"/>
        </w14:srgbClr>
      </w14:shadow>
    </w:rPr>
  </w:style>
  <w:style w:type="paragraph" w:styleId="Titolo2">
    <w:name w:val="heading 2"/>
    <w:basedOn w:val="Normale"/>
    <w:next w:val="Normale"/>
    <w:qFormat/>
    <w:pPr>
      <w:keepNext/>
      <w:spacing w:before="240" w:after="60"/>
      <w:jc w:val="center"/>
      <w:outlineLvl w:val="1"/>
    </w:pPr>
    <w:rPr>
      <w:rFonts w:cs="Arial"/>
      <w:b/>
      <w:bCs/>
      <w:sz w:val="32"/>
      <w:szCs w:val="28"/>
      <w:u w:val="single"/>
    </w:rPr>
  </w:style>
  <w:style w:type="paragraph" w:styleId="Titolo3">
    <w:name w:val="heading 3"/>
    <w:basedOn w:val="Normale"/>
    <w:next w:val="Normale"/>
    <w:qFormat/>
    <w:pPr>
      <w:keepNext/>
      <w:numPr>
        <w:numId w:val="1"/>
      </w:numPr>
      <w:spacing w:before="240" w:after="60"/>
      <w:outlineLvl w:val="2"/>
    </w:pPr>
    <w:rPr>
      <w:rFonts w:cs="Arial"/>
      <w:b/>
      <w:bCs/>
      <w:sz w:val="28"/>
      <w:szCs w:val="26"/>
    </w:rPr>
  </w:style>
  <w:style w:type="paragraph" w:styleId="Titolo4">
    <w:name w:val="heading 4"/>
    <w:basedOn w:val="Normale"/>
    <w:next w:val="Normale"/>
    <w:qFormat/>
    <w:pPr>
      <w:keepNext/>
      <w:numPr>
        <w:ilvl w:val="1"/>
        <w:numId w:val="1"/>
      </w:numPr>
      <w:spacing w:before="240" w:after="60"/>
      <w:outlineLvl w:val="3"/>
    </w:pPr>
    <w:rPr>
      <w:b/>
      <w:bCs/>
      <w:i/>
      <w:i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pPr>
      <w:pBdr>
        <w:top w:val="single" w:sz="4" w:space="1" w:color="808080"/>
      </w:pBdr>
      <w:tabs>
        <w:tab w:val="center" w:pos="4536"/>
        <w:tab w:val="right" w:pos="9072"/>
      </w:tabs>
      <w:jc w:val="right"/>
    </w:pPr>
    <w:rPr>
      <w:color w:val="808080"/>
      <w:sz w:val="20"/>
      <w:lang w:val="fr-FR"/>
    </w:rPr>
  </w:style>
  <w:style w:type="character" w:styleId="Numeropagina">
    <w:name w:val="page number"/>
    <w:basedOn w:val="Carpredefinitoparagrafo"/>
  </w:style>
  <w:style w:type="paragraph" w:styleId="Testofumetto">
    <w:name w:val="Balloon Text"/>
    <w:basedOn w:val="Normale"/>
    <w:link w:val="TestofumettoCarattere"/>
    <w:rsid w:val="00536B73"/>
    <w:rPr>
      <w:rFonts w:ascii="Tahoma" w:hAnsi="Tahoma" w:cs="Tahoma"/>
      <w:sz w:val="16"/>
      <w:szCs w:val="16"/>
    </w:rPr>
  </w:style>
  <w:style w:type="character" w:customStyle="1" w:styleId="TestofumettoCarattere">
    <w:name w:val="Testo fumetto Carattere"/>
    <w:link w:val="Testofumetto"/>
    <w:rsid w:val="00536B73"/>
    <w:rPr>
      <w:rFonts w:ascii="Tahoma" w:hAnsi="Tahoma" w:cs="Tahoma"/>
      <w:sz w:val="16"/>
      <w:szCs w:val="16"/>
      <w:lang w:val="en-GB" w:eastAsia="en-US"/>
    </w:rPr>
  </w:style>
  <w:style w:type="table" w:styleId="Grigliatabella">
    <w:name w:val="Table Grid"/>
    <w:basedOn w:val="Tabellanormale"/>
    <w:rsid w:val="00CB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996DAA"/>
    <w:pPr>
      <w:keepLines/>
      <w:spacing w:before="480" w:after="0" w:line="276" w:lineRule="auto"/>
      <w:jc w:val="left"/>
      <w:outlineLvl w:val="9"/>
    </w:pPr>
    <w:rPr>
      <w:rFonts w:asciiTheme="majorHAnsi" w:eastAsiaTheme="majorEastAsia" w:hAnsiTheme="majorHAnsi" w:cstheme="majorBidi"/>
      <w:color w:val="365F91" w:themeColor="accent1" w:themeShade="BF"/>
      <w:spacing w:val="0"/>
      <w:kern w:val="0"/>
      <w:sz w:val="28"/>
      <w:szCs w:val="28"/>
      <w:lang w:val="fr-FR" w:eastAsia="fr-FR"/>
      <w14:shadow w14:blurRad="0" w14:dist="0" w14:dir="0" w14:sx="0" w14:sy="0" w14:kx="0" w14:ky="0" w14:algn="none">
        <w14:srgbClr w14:val="000000"/>
      </w14:shadow>
    </w:rPr>
  </w:style>
  <w:style w:type="paragraph" w:styleId="Sommario3">
    <w:name w:val="toc 3"/>
    <w:basedOn w:val="Normale"/>
    <w:next w:val="Normale"/>
    <w:autoRedefine/>
    <w:uiPriority w:val="39"/>
    <w:rsid w:val="00996DAA"/>
    <w:pPr>
      <w:spacing w:after="100"/>
      <w:ind w:left="480"/>
    </w:pPr>
  </w:style>
  <w:style w:type="character" w:styleId="Collegamentoipertestuale">
    <w:name w:val="Hyperlink"/>
    <w:basedOn w:val="Carpredefinitoparagrafo"/>
    <w:uiPriority w:val="99"/>
    <w:unhideWhenUsed/>
    <w:rsid w:val="00996DAA"/>
    <w:rPr>
      <w:color w:val="0000FF" w:themeColor="hyperlink"/>
      <w:u w:val="single"/>
    </w:rPr>
  </w:style>
  <w:style w:type="paragraph" w:styleId="Sommario1">
    <w:name w:val="toc 1"/>
    <w:basedOn w:val="Normale"/>
    <w:next w:val="Normale"/>
    <w:autoRedefine/>
    <w:uiPriority w:val="39"/>
    <w:rsid w:val="00996DAA"/>
    <w:pPr>
      <w:spacing w:after="100"/>
    </w:pPr>
  </w:style>
  <w:style w:type="paragraph" w:styleId="Sommario2">
    <w:name w:val="toc 2"/>
    <w:basedOn w:val="Normale"/>
    <w:next w:val="Normale"/>
    <w:autoRedefine/>
    <w:uiPriority w:val="39"/>
    <w:rsid w:val="00996DA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5616">
      <w:bodyDiv w:val="1"/>
      <w:marLeft w:val="0"/>
      <w:marRight w:val="0"/>
      <w:marTop w:val="0"/>
      <w:marBottom w:val="0"/>
      <w:divBdr>
        <w:top w:val="none" w:sz="0" w:space="0" w:color="auto"/>
        <w:left w:val="none" w:sz="0" w:space="0" w:color="auto"/>
        <w:bottom w:val="none" w:sz="0" w:space="0" w:color="auto"/>
        <w:right w:val="none" w:sz="0" w:space="0" w:color="auto"/>
      </w:divBdr>
    </w:div>
    <w:div w:id="12389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E2FCC14B9BCDB4083E4FFB4634EB27C" ma:contentTypeVersion="12" ma:contentTypeDescription="Create a new document." ma:contentTypeScope="" ma:versionID="0cd879d82357f649d99d148c609524b7">
  <xsd:schema xmlns:xsd="http://www.w3.org/2001/XMLSchema" xmlns:xs="http://www.w3.org/2001/XMLSchema" xmlns:p="http://schemas.microsoft.com/office/2006/metadata/properties" xmlns:ns2="91a1b552-16f9-448a-a131-c325d80e4859" xmlns:ns3="f32cc140-f33a-4ad1-b528-9ae9ccdcd936" targetNamespace="http://schemas.microsoft.com/office/2006/metadata/properties" ma:root="true" ma:fieldsID="7186cbe56f71880a532a93d2408d7e98" ns2:_="" ns3:_="">
    <xsd:import namespace="91a1b552-16f9-448a-a131-c325d80e4859"/>
    <xsd:import namespace="f32cc140-f33a-4ad1-b528-9ae9ccdcd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b552-16f9-448a-a131-c325d80e4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cc140-f33a-4ad1-b528-9ae9ccdcd9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061E1-6C60-4EC6-9EE1-2A9C791D3FE2}">
  <ds:schemaRefs>
    <ds:schemaRef ds:uri="http://schemas.microsoft.com/sharepoint/v3/contenttype/forms"/>
  </ds:schemaRefs>
</ds:datastoreItem>
</file>

<file path=customXml/itemProps2.xml><?xml version="1.0" encoding="utf-8"?>
<ds:datastoreItem xmlns:ds="http://schemas.openxmlformats.org/officeDocument/2006/customXml" ds:itemID="{C0D3D604-9A5E-4B0C-8F1F-411CDE262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2CEB65-7462-4928-B06C-C5739A195237}">
  <ds:schemaRefs>
    <ds:schemaRef ds:uri="http://schemas.openxmlformats.org/officeDocument/2006/bibliography"/>
  </ds:schemaRefs>
</ds:datastoreItem>
</file>

<file path=customXml/itemProps4.xml><?xml version="1.0" encoding="utf-8"?>
<ds:datastoreItem xmlns:ds="http://schemas.openxmlformats.org/officeDocument/2006/customXml" ds:itemID="{23277BE1-A5D4-4F3F-A0B3-39256F808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b552-16f9-448a-a131-c325d80e4859"/>
    <ds:schemaRef ds:uri="f32cc140-f33a-4ad1-b528-9ae9ccdc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763</Words>
  <Characters>4354</Characters>
  <Application>Microsoft Office Word</Application>
  <DocSecurity>0</DocSecurity>
  <Lines>36</Lines>
  <Paragraphs>10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TENDER REPORT</vt:lpstr>
      <vt:lpstr>EVALUATION REPORT</vt:lpstr>
      <vt:lpstr>EVALUATION REPORT</vt:lpstr>
    </vt:vector>
  </TitlesOfParts>
  <Manager/>
  <Company/>
  <LinksUpToDate>false</LinksUpToDate>
  <CharactersWithSpaces>5107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REPORT</dc:title>
  <dc:subject/>
  <dc:creator/>
  <cp:keywords/>
  <dc:description/>
  <cp:lastModifiedBy>Rocco Pellegrino</cp:lastModifiedBy>
  <cp:revision>16</cp:revision>
  <cp:lastPrinted>2014-06-11T13:00:00Z</cp:lastPrinted>
  <dcterms:created xsi:type="dcterms:W3CDTF">2014-06-11T13:00:00Z</dcterms:created>
  <dcterms:modified xsi:type="dcterms:W3CDTF">2023-03-17T19:07:00Z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0x0101006E2FCC14B9BCDB4083E4FFB4634EB27C</vt:lpwstr>
  </property>
</Properties>
</file>